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C05" w:rsidRPr="0039447C" w:rsidRDefault="003E72D9" w:rsidP="0039447C">
      <w:pPr>
        <w:jc w:val="center"/>
        <w:rPr>
          <w:rFonts w:ascii="Comic Sans MS" w:hAnsi="Comic Sans MS"/>
          <w:b/>
          <w:sz w:val="28"/>
          <w:szCs w:val="28"/>
        </w:rPr>
      </w:pPr>
      <w:r w:rsidRPr="0039447C">
        <w:rPr>
          <w:rFonts w:ascii="Comic Sans MS" w:hAnsi="Comic Sans MS"/>
          <w:b/>
          <w:sz w:val="28"/>
          <w:szCs w:val="28"/>
        </w:rPr>
        <w:t>Happenings of OPHNL</w:t>
      </w:r>
      <w:r w:rsidR="0039447C" w:rsidRPr="0039447C">
        <w:rPr>
          <w:rFonts w:ascii="Comic Sans MS" w:hAnsi="Comic Sans MS"/>
          <w:b/>
          <w:sz w:val="28"/>
          <w:szCs w:val="28"/>
        </w:rPr>
        <w:t xml:space="preserve"> –</w:t>
      </w:r>
      <w:r w:rsidR="0039447C">
        <w:rPr>
          <w:rFonts w:ascii="Comic Sans MS" w:hAnsi="Comic Sans MS"/>
          <w:b/>
          <w:sz w:val="28"/>
          <w:szCs w:val="28"/>
        </w:rPr>
        <w:t xml:space="preserve"> Quarter One</w:t>
      </w:r>
      <w:r w:rsidR="0039447C" w:rsidRPr="0039447C">
        <w:rPr>
          <w:rFonts w:ascii="Comic Sans MS" w:hAnsi="Comic Sans MS"/>
          <w:b/>
          <w:sz w:val="28"/>
          <w:szCs w:val="28"/>
        </w:rPr>
        <w:t>, 2018</w:t>
      </w:r>
    </w:p>
    <w:p w:rsidR="0039447C" w:rsidRDefault="0039447C">
      <w:pPr>
        <w:rPr>
          <w:rFonts w:ascii="Comic Sans MS" w:hAnsi="Comic Sans MS"/>
        </w:rPr>
      </w:pPr>
    </w:p>
    <w:p w:rsidR="00B95C89" w:rsidRDefault="0081578D">
      <w:pPr>
        <w:rPr>
          <w:rFonts w:ascii="Comic Sans MS" w:hAnsi="Comic Sans MS"/>
        </w:rPr>
      </w:pPr>
      <w:r w:rsidRPr="003E72D9">
        <w:rPr>
          <w:rFonts w:ascii="Comic Sans MS" w:hAnsi="Comic Sans MS"/>
        </w:rPr>
        <w:t>I am pleased to provide an update on the progress OPHNL has m</w:t>
      </w:r>
      <w:r w:rsidR="0039447C">
        <w:rPr>
          <w:rFonts w:ascii="Comic Sans MS" w:hAnsi="Comic Sans MS"/>
        </w:rPr>
        <w:t>ade on</w:t>
      </w:r>
      <w:r w:rsidRPr="003E72D9">
        <w:rPr>
          <w:rFonts w:ascii="Comic Sans MS" w:hAnsi="Comic Sans MS"/>
        </w:rPr>
        <w:t xml:space="preserve"> our strategic priorities in Q1 of 2018:</w:t>
      </w:r>
    </w:p>
    <w:p w:rsidR="0039447C" w:rsidRDefault="0039447C" w:rsidP="003E72D9">
      <w:pPr>
        <w:spacing w:after="0" w:line="240" w:lineRule="auto"/>
        <w:textAlignment w:val="top"/>
        <w:rPr>
          <w:rFonts w:ascii="Comic Sans MS" w:hAnsi="Comic Sans MS"/>
        </w:rPr>
      </w:pPr>
    </w:p>
    <w:p w:rsid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rPr>
        <w:drawing>
          <wp:inline distT="0" distB="0" distL="0" distR="0" wp14:anchorId="6CA332B7" wp14:editId="4BDD9915">
            <wp:extent cx="708660" cy="708660"/>
            <wp:effectExtent l="0" t="0" r="0" b="0"/>
            <wp:docPr id="1" name="Picture 1"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ionshi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r w:rsidR="00391C05" w:rsidRPr="003E72D9">
        <w:rPr>
          <w:rFonts w:ascii="Comic Sans MS" w:hAnsi="Comic Sans MS"/>
        </w:rPr>
        <w:t xml:space="preserve"> </w:t>
      </w:r>
      <w:r w:rsidR="00391C05" w:rsidRPr="003E72D9">
        <w:rPr>
          <w:rFonts w:ascii="Comic Sans MS" w:eastAsia="Times New Roman" w:hAnsi="Comic Sans MS" w:cs="Arial"/>
          <w:b/>
          <w:color w:val="282828"/>
        </w:rPr>
        <w:t>Relationships:</w:t>
      </w:r>
    </w:p>
    <w:p w:rsidR="0081578D" w:rsidRPr="003E72D9" w:rsidRDefault="00391C05" w:rsidP="003E72D9">
      <w:pPr>
        <w:spacing w:after="0" w:line="240" w:lineRule="auto"/>
        <w:textAlignment w:val="top"/>
        <w:rPr>
          <w:rFonts w:ascii="Comic Sans MS" w:eastAsia="Times New Roman" w:hAnsi="Comic Sans MS" w:cs="Arial"/>
          <w:color w:val="282828"/>
        </w:rPr>
      </w:pPr>
      <w:r w:rsidRPr="003E72D9">
        <w:rPr>
          <w:rFonts w:ascii="Comic Sans MS" w:eastAsia="Times New Roman" w:hAnsi="Comic Sans MS" w:cs="Arial"/>
          <w:color w:val="282828"/>
        </w:rPr>
        <w:t>As you may be aware, the Ministry of Health and Long-Term Care recently appointed Dr. Michelle Acorn as the new Provincial Chief Nursing Officer.  We wrote a lette</w:t>
      </w:r>
      <w:r w:rsidRPr="003E72D9">
        <w:rPr>
          <w:rFonts w:ascii="Comic Sans MS" w:eastAsia="Times New Roman" w:hAnsi="Comic Sans MS" w:cs="Arial"/>
          <w:color w:val="282828"/>
        </w:rPr>
        <w:t xml:space="preserve">r of congratulations to the </w:t>
      </w:r>
      <w:r w:rsidRPr="003E72D9">
        <w:rPr>
          <w:rFonts w:ascii="Comic Sans MS" w:eastAsia="Times New Roman" w:hAnsi="Comic Sans MS" w:cs="Arial"/>
          <w:color w:val="282828"/>
        </w:rPr>
        <w:t>new PCNO and have a meeting set up in May to apprise her of the mandate of our association and solicit her input and support for our work</w:t>
      </w:r>
    </w:p>
    <w:p w:rsidR="0039447C" w:rsidRPr="003E72D9" w:rsidRDefault="0039447C" w:rsidP="003E72D9">
      <w:pPr>
        <w:rPr>
          <w:rFonts w:ascii="Comic Sans MS" w:hAnsi="Comic Sans MS"/>
        </w:rPr>
      </w:pPr>
    </w:p>
    <w:p w:rsidR="0081578D" w:rsidRPr="003E72D9" w:rsidRDefault="0081578D" w:rsidP="003E72D9">
      <w:pPr>
        <w:spacing w:after="0" w:line="240" w:lineRule="auto"/>
        <w:textAlignment w:val="top"/>
        <w:rPr>
          <w:rFonts w:ascii="Comic Sans MS" w:eastAsia="Times New Roman" w:hAnsi="Comic Sans MS" w:cs="Arial"/>
          <w:color w:val="282828"/>
        </w:rPr>
      </w:pPr>
      <w:r w:rsidRPr="0081578D">
        <w:rPr>
          <w:rFonts w:ascii="Comic Sans MS" w:eastAsia="Times New Roman" w:hAnsi="Comic Sans MS" w:cs="Arial"/>
          <w:noProof/>
          <w:color w:val="282828"/>
        </w:rPr>
        <w:drawing>
          <wp:inline distT="0" distB="0" distL="0" distR="0" wp14:anchorId="6BBD2249" wp14:editId="51D92ACD">
            <wp:extent cx="746760" cy="746760"/>
            <wp:effectExtent l="0" t="0" r="0" b="0"/>
            <wp:docPr id="2" name="Picture 2" descr="System level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 level imp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3E72D9">
        <w:rPr>
          <w:rFonts w:ascii="Comic Sans MS" w:hAnsi="Comic Sans MS"/>
          <w:b/>
        </w:rPr>
        <w:t>Systems Level Impact:</w:t>
      </w:r>
    </w:p>
    <w:p w:rsidR="0081578D" w:rsidRPr="003E72D9" w:rsidRDefault="0081578D" w:rsidP="003E72D9">
      <w:pPr>
        <w:rPr>
          <w:rFonts w:ascii="Comic Sans MS" w:hAnsi="Comic Sans MS"/>
        </w:rPr>
      </w:pPr>
      <w:r w:rsidRPr="003E72D9">
        <w:rPr>
          <w:rFonts w:ascii="Comic Sans MS" w:hAnsi="Comic Sans MS"/>
        </w:rPr>
        <w:t>To help shape the implementation of the new Ontario Public Health Standards, we are advocating to ADM Roselle Martino to have OPHNL engagement and participation on various implementation committees related to public health workforce, evidence and best practices and training and development</w:t>
      </w:r>
    </w:p>
    <w:p w:rsidR="00391C05" w:rsidRDefault="0081578D" w:rsidP="003E72D9">
      <w:pPr>
        <w:rPr>
          <w:rFonts w:ascii="Comic Sans MS" w:hAnsi="Comic Sans MS"/>
        </w:rPr>
      </w:pPr>
      <w:r w:rsidRPr="003E72D9">
        <w:rPr>
          <w:rFonts w:ascii="Comic Sans MS" w:hAnsi="Comic Sans MS"/>
        </w:rPr>
        <w:t>We are monitoring the work underway on RN prescribing and are participating in consultations that as they are being organized by the College of Nurses’ of Ontario.  Nurses have always been part of systems transformatio</w:t>
      </w:r>
      <w:r w:rsidR="00391C05" w:rsidRPr="003E72D9">
        <w:rPr>
          <w:rFonts w:ascii="Comic Sans MS" w:hAnsi="Comic Sans MS"/>
        </w:rPr>
        <w:t>n and we are committed to ensuring</w:t>
      </w:r>
      <w:r w:rsidRPr="003E72D9">
        <w:rPr>
          <w:rFonts w:ascii="Comic Sans MS" w:hAnsi="Comic Sans MS"/>
        </w:rPr>
        <w:t xml:space="preserve"> that our members have a voice on the issue of RN Prescribing.  </w:t>
      </w:r>
      <w:r w:rsidR="00391C05" w:rsidRPr="003E72D9">
        <w:rPr>
          <w:rFonts w:ascii="Comic Sans MS" w:hAnsi="Comic Sans MS"/>
        </w:rPr>
        <w:t xml:space="preserve">This issue will be added to </w:t>
      </w:r>
      <w:r w:rsidRPr="003E72D9">
        <w:rPr>
          <w:rFonts w:ascii="Comic Sans MS" w:hAnsi="Comic Sans MS"/>
        </w:rPr>
        <w:t>OPHNL’s Chief Nursing Officers Network meeting scheduled for June 12, where we hope to dialogue and shape a common vision on communication in regards to this important practice change.</w:t>
      </w:r>
    </w:p>
    <w:p w:rsidR="009F088B" w:rsidRPr="003E72D9" w:rsidRDefault="009F088B" w:rsidP="003E72D9">
      <w:pPr>
        <w:rPr>
          <w:rFonts w:ascii="Comic Sans MS" w:hAnsi="Comic Sans MS"/>
        </w:rPr>
      </w:pPr>
      <w:proofErr w:type="spellStart"/>
      <w:proofErr w:type="gramStart"/>
      <w:r>
        <w:rPr>
          <w:rFonts w:ascii="Comic Sans MS" w:hAnsi="Comic Sans MS"/>
        </w:rPr>
        <w:t>alPHa</w:t>
      </w:r>
      <w:proofErr w:type="spellEnd"/>
      <w:proofErr w:type="gramEnd"/>
      <w:r>
        <w:rPr>
          <w:rFonts w:ascii="Comic Sans MS" w:hAnsi="Comic Sans MS"/>
        </w:rPr>
        <w:t xml:space="preserve"> continues to monitor the provincial budget and the elections agenda.  Please see link on </w:t>
      </w:r>
      <w:proofErr w:type="spellStart"/>
      <w:r>
        <w:rPr>
          <w:rFonts w:ascii="Comic Sans MS" w:hAnsi="Comic Sans MS"/>
        </w:rPr>
        <w:t>alPHa’s</w:t>
      </w:r>
      <w:proofErr w:type="spellEnd"/>
      <w:r>
        <w:rPr>
          <w:rFonts w:ascii="Comic Sans MS" w:hAnsi="Comic Sans MS"/>
        </w:rPr>
        <w:t xml:space="preserve"> advocacy work to-date: </w:t>
      </w:r>
      <w:hyperlink r:id="rId8" w:history="1">
        <w:r w:rsidRPr="002B53E3">
          <w:rPr>
            <w:rStyle w:val="Hyperlink"/>
            <w:rFonts w:ascii="Comic Sans MS" w:hAnsi="Comic Sans MS"/>
          </w:rPr>
          <w:t>http://www.alphaweb.org/?page=alPHa_Letters</w:t>
        </w:r>
      </w:hyperlink>
    </w:p>
    <w:p w:rsidR="0039447C" w:rsidRDefault="0039447C" w:rsidP="003E72D9">
      <w:pPr>
        <w:spacing w:after="0" w:line="240" w:lineRule="auto"/>
        <w:textAlignment w:val="top"/>
        <w:rPr>
          <w:rFonts w:ascii="Comic Sans MS" w:hAnsi="Comic Sans MS"/>
          <w:b/>
        </w:rPr>
      </w:pPr>
    </w:p>
    <w:p w:rsidR="0081578D" w:rsidRPr="003E72D9" w:rsidRDefault="00391C05" w:rsidP="003E72D9">
      <w:pPr>
        <w:spacing w:after="0" w:line="240" w:lineRule="auto"/>
        <w:textAlignment w:val="top"/>
        <w:rPr>
          <w:rFonts w:ascii="Comic Sans MS" w:eastAsia="Times New Roman" w:hAnsi="Comic Sans MS" w:cs="Arial"/>
          <w:b/>
          <w:color w:val="282828"/>
        </w:rPr>
      </w:pPr>
      <w:r w:rsidRPr="00391C05">
        <w:rPr>
          <w:rFonts w:ascii="Comic Sans MS" w:eastAsia="Times New Roman" w:hAnsi="Comic Sans MS" w:cs="Arial"/>
          <w:noProof/>
          <w:color w:val="282828"/>
        </w:rPr>
        <w:drawing>
          <wp:inline distT="0" distB="0" distL="0" distR="0" wp14:anchorId="2D475566" wp14:editId="24A3F895">
            <wp:extent cx="685800" cy="685800"/>
            <wp:effectExtent l="0" t="0" r="0" b="0"/>
            <wp:docPr id="3" name="Picture 3" descr="Foster a Highly Competent &amp; Innovative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ter a Highly Competent &amp; Innovative Workfo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0081578D" w:rsidRPr="003E72D9">
        <w:rPr>
          <w:rFonts w:ascii="Comic Sans MS" w:hAnsi="Comic Sans MS"/>
          <w:b/>
        </w:rPr>
        <w:t>Foster a Highly Competent and Innovative Workforce:</w:t>
      </w:r>
    </w:p>
    <w:p w:rsidR="003E72D9" w:rsidRDefault="00391C05" w:rsidP="003E72D9">
      <w:pPr>
        <w:pStyle w:val="Heading3"/>
        <w:textAlignment w:val="top"/>
        <w:rPr>
          <w:rFonts w:ascii="Comic Sans MS" w:eastAsia="Times New Roman" w:hAnsi="Comic Sans MS" w:cs="Arial"/>
          <w:b w:val="0"/>
          <w:color w:val="auto"/>
          <w:sz w:val="27"/>
          <w:szCs w:val="27"/>
        </w:rPr>
      </w:pPr>
      <w:r w:rsidRPr="003E72D9">
        <w:rPr>
          <w:rFonts w:ascii="Comic Sans MS" w:hAnsi="Comic Sans MS"/>
          <w:b w:val="0"/>
          <w:color w:val="auto"/>
        </w:rPr>
        <w:t>Our Highly Competent Workforce workgroup will be exploring tools and resources for mentoring and coaching emerging leaders to support succession planning for roles in public health nursing leadership</w:t>
      </w:r>
      <w:r w:rsidR="003E72D9" w:rsidRPr="003E72D9">
        <w:rPr>
          <w:rFonts w:ascii="Comic Sans MS" w:eastAsia="Times New Roman" w:hAnsi="Comic Sans MS" w:cs="Arial"/>
          <w:b w:val="0"/>
          <w:color w:val="auto"/>
          <w:sz w:val="27"/>
          <w:szCs w:val="27"/>
        </w:rPr>
        <w:t xml:space="preserve"> </w:t>
      </w:r>
    </w:p>
    <w:p w:rsidR="003E72D9" w:rsidRPr="003E72D9" w:rsidRDefault="003E72D9" w:rsidP="003E72D9"/>
    <w:p w:rsidR="003E72D9" w:rsidRPr="003E72D9" w:rsidRDefault="003E72D9" w:rsidP="003E72D9">
      <w:pPr>
        <w:spacing w:line="240" w:lineRule="auto"/>
        <w:textAlignment w:val="top"/>
        <w:rPr>
          <w:rFonts w:ascii="Comic Sans MS" w:eastAsia="Times New Roman" w:hAnsi="Comic Sans MS" w:cs="Arial"/>
          <w:color w:val="282828"/>
        </w:rPr>
      </w:pPr>
      <w:r w:rsidRPr="003E72D9">
        <w:rPr>
          <w:rFonts w:ascii="Comic Sans MS" w:eastAsia="Times New Roman" w:hAnsi="Comic Sans MS" w:cs="Arial"/>
          <w:noProof/>
          <w:color w:val="282828"/>
        </w:rPr>
        <w:drawing>
          <wp:inline distT="0" distB="0" distL="0" distR="0" wp14:anchorId="41842D64" wp14:editId="06CE3730">
            <wp:extent cx="952500" cy="952500"/>
            <wp:effectExtent l="0" t="0" r="0" b="0"/>
            <wp:docPr id="4" name="Picture 4" descr="Memb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ershi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E72D9">
        <w:rPr>
          <w:rFonts w:ascii="Comic Sans MS" w:eastAsia="Times New Roman" w:hAnsi="Comic Sans MS" w:cs="Arial"/>
          <w:b/>
          <w:color w:val="282828"/>
        </w:rPr>
        <w:t>Marketing and Memberships</w:t>
      </w:r>
    </w:p>
    <w:p w:rsidR="00391C05" w:rsidRPr="003E72D9" w:rsidRDefault="003E72D9" w:rsidP="003E72D9">
      <w:pPr>
        <w:rPr>
          <w:rFonts w:ascii="Comic Sans MS" w:hAnsi="Comic Sans MS"/>
        </w:rPr>
      </w:pPr>
      <w:r w:rsidRPr="003E72D9">
        <w:rPr>
          <w:rFonts w:ascii="Comic Sans MS" w:hAnsi="Comic Sans MS"/>
        </w:rPr>
        <w:t>To date, I have had the opportunity to attend and engage with OPHNL members of the Northern Region and Central East Regions.  It was wonderful to hear from the members about their passion and commitment to public health and nursing.  I hope to continue to dialogue and will be attending the meetings of the remaining regions in the near future.  We will aim to design our initi</w:t>
      </w:r>
      <w:r w:rsidR="0039447C">
        <w:rPr>
          <w:rFonts w:ascii="Comic Sans MS" w:hAnsi="Comic Sans MS"/>
        </w:rPr>
        <w:t>atives based on your needs</w:t>
      </w:r>
      <w:r w:rsidRPr="003E72D9">
        <w:rPr>
          <w:rFonts w:ascii="Comic Sans MS" w:hAnsi="Comic Sans MS"/>
        </w:rPr>
        <w:t>.</w:t>
      </w:r>
    </w:p>
    <w:p w:rsidR="00391C05" w:rsidRDefault="003E72D9" w:rsidP="0039447C">
      <w:pPr>
        <w:rPr>
          <w:rFonts w:ascii="Comic Sans MS" w:hAnsi="Comic Sans MS"/>
        </w:rPr>
      </w:pPr>
      <w:r>
        <w:rPr>
          <w:rFonts w:ascii="Comic Sans MS" w:hAnsi="Comic Sans MS"/>
        </w:rPr>
        <w:t xml:space="preserve">Last but not least, I would like to welcome Esther </w:t>
      </w:r>
      <w:proofErr w:type="spellStart"/>
      <w:r>
        <w:rPr>
          <w:rFonts w:ascii="Comic Sans MS" w:hAnsi="Comic Sans MS"/>
        </w:rPr>
        <w:t>Mog</w:t>
      </w:r>
      <w:r w:rsidR="009F088B">
        <w:rPr>
          <w:rFonts w:ascii="Comic Sans MS" w:hAnsi="Comic Sans MS"/>
        </w:rPr>
        <w:t>hadam</w:t>
      </w:r>
      <w:proofErr w:type="spellEnd"/>
      <w:r w:rsidR="009F088B">
        <w:rPr>
          <w:rFonts w:ascii="Comic Sans MS" w:hAnsi="Comic Sans MS"/>
        </w:rPr>
        <w:t xml:space="preserve"> to the OPHNL Executive.  She is joining us as our new Chief Nursing Officer Network liaison replacing Fiona Kelly.  Fiona continues to be our Treasurer and is also the OPHNL member on the OPHA Board.</w:t>
      </w:r>
      <w:r w:rsidR="0039447C">
        <w:rPr>
          <w:rFonts w:ascii="Comic Sans MS" w:hAnsi="Comic Sans MS"/>
        </w:rPr>
        <w:t xml:space="preserve">  I have replaced our past President Maureen Cava on the </w:t>
      </w:r>
      <w:proofErr w:type="spellStart"/>
      <w:r w:rsidR="0039447C">
        <w:rPr>
          <w:rFonts w:ascii="Comic Sans MS" w:hAnsi="Comic Sans MS"/>
        </w:rPr>
        <w:t>alPHa</w:t>
      </w:r>
      <w:proofErr w:type="spellEnd"/>
      <w:r w:rsidR="0039447C">
        <w:rPr>
          <w:rFonts w:ascii="Comic Sans MS" w:hAnsi="Comic Sans MS"/>
        </w:rPr>
        <w:t xml:space="preserve"> board.  I would like to thank all of the OPHNL Executive members for their hard work and dedication to our association.</w:t>
      </w:r>
    </w:p>
    <w:p w:rsidR="0039447C" w:rsidRDefault="0039447C" w:rsidP="0039447C">
      <w:pPr>
        <w:rPr>
          <w:rFonts w:ascii="Comic Sans MS" w:hAnsi="Comic Sans MS"/>
        </w:rPr>
      </w:pPr>
    </w:p>
    <w:p w:rsidR="0039447C" w:rsidRDefault="0039447C" w:rsidP="0039447C">
      <w:pPr>
        <w:rPr>
          <w:rFonts w:ascii="Comic Sans MS" w:hAnsi="Comic Sans MS"/>
        </w:rPr>
      </w:pPr>
      <w:r>
        <w:rPr>
          <w:rFonts w:ascii="Comic Sans MS" w:hAnsi="Comic Sans MS"/>
        </w:rPr>
        <w:t>Sincerely,</w:t>
      </w:r>
    </w:p>
    <w:p w:rsidR="0039447C" w:rsidRDefault="0039447C" w:rsidP="0039447C">
      <w:pPr>
        <w:rPr>
          <w:rFonts w:ascii="Comic Sans MS" w:hAnsi="Comic Sans MS"/>
        </w:rPr>
      </w:pPr>
      <w:r>
        <w:rPr>
          <w:rFonts w:ascii="Comic Sans MS" w:hAnsi="Comic Sans MS"/>
        </w:rPr>
        <w:t>Hamida Bhimani</w:t>
      </w:r>
    </w:p>
    <w:p w:rsidR="0039447C" w:rsidRPr="0039447C" w:rsidRDefault="0039447C" w:rsidP="0039447C">
      <w:pPr>
        <w:rPr>
          <w:rFonts w:ascii="Comic Sans MS" w:hAnsi="Comic Sans MS"/>
        </w:rPr>
      </w:pPr>
      <w:r>
        <w:rPr>
          <w:rFonts w:ascii="Comic Sans MS" w:hAnsi="Comic Sans MS"/>
        </w:rPr>
        <w:t>OPHNL President</w:t>
      </w:r>
      <w:bookmarkStart w:id="0" w:name="_GoBack"/>
      <w:bookmarkEnd w:id="0"/>
    </w:p>
    <w:sectPr w:rsidR="0039447C" w:rsidRPr="0039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CBC"/>
    <w:multiLevelType w:val="hybridMultilevel"/>
    <w:tmpl w:val="AA98F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D0B40"/>
    <w:multiLevelType w:val="hybridMultilevel"/>
    <w:tmpl w:val="F496C81A"/>
    <w:lvl w:ilvl="0" w:tplc="DAA474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E1108"/>
    <w:multiLevelType w:val="multilevel"/>
    <w:tmpl w:val="2AB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E7EEB"/>
    <w:multiLevelType w:val="multilevel"/>
    <w:tmpl w:val="8F9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A5CAC"/>
    <w:multiLevelType w:val="multilevel"/>
    <w:tmpl w:val="EA6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AD23F9"/>
    <w:multiLevelType w:val="multilevel"/>
    <w:tmpl w:val="78E8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6018C"/>
    <w:multiLevelType w:val="multilevel"/>
    <w:tmpl w:val="14B4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446E4"/>
    <w:multiLevelType w:val="hybridMultilevel"/>
    <w:tmpl w:val="69484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25677"/>
    <w:multiLevelType w:val="multilevel"/>
    <w:tmpl w:val="C27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910786"/>
    <w:multiLevelType w:val="hybridMultilevel"/>
    <w:tmpl w:val="819CE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3"/>
  </w:num>
  <w:num w:numId="6">
    <w:abstractNumId w:val="9"/>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8D"/>
    <w:rsid w:val="00391C05"/>
    <w:rsid w:val="0039447C"/>
    <w:rsid w:val="003E72D9"/>
    <w:rsid w:val="0081578D"/>
    <w:rsid w:val="009F088B"/>
    <w:rsid w:val="00B95C89"/>
    <w:rsid w:val="00F4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semiHidden/>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72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78D"/>
    <w:pPr>
      <w:ind w:left="720"/>
      <w:contextualSpacing/>
    </w:pPr>
  </w:style>
  <w:style w:type="paragraph" w:styleId="BalloonText">
    <w:name w:val="Balloon Text"/>
    <w:basedOn w:val="Normal"/>
    <w:link w:val="BalloonTextChar"/>
    <w:uiPriority w:val="99"/>
    <w:semiHidden/>
    <w:unhideWhenUsed/>
    <w:rsid w:val="00815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78D"/>
    <w:rPr>
      <w:rFonts w:ascii="Tahoma" w:hAnsi="Tahoma" w:cs="Tahoma"/>
      <w:sz w:val="16"/>
      <w:szCs w:val="16"/>
    </w:rPr>
  </w:style>
  <w:style w:type="character" w:customStyle="1" w:styleId="Heading3Char">
    <w:name w:val="Heading 3 Char"/>
    <w:basedOn w:val="DefaultParagraphFont"/>
    <w:link w:val="Heading3"/>
    <w:uiPriority w:val="9"/>
    <w:semiHidden/>
    <w:rsid w:val="003E72D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8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848">
      <w:bodyDiv w:val="1"/>
      <w:marLeft w:val="0"/>
      <w:marRight w:val="0"/>
      <w:marTop w:val="0"/>
      <w:marBottom w:val="0"/>
      <w:divBdr>
        <w:top w:val="none" w:sz="0" w:space="0" w:color="auto"/>
        <w:left w:val="none" w:sz="0" w:space="0" w:color="auto"/>
        <w:bottom w:val="none" w:sz="0" w:space="0" w:color="auto"/>
        <w:right w:val="none" w:sz="0" w:space="0" w:color="auto"/>
      </w:divBdr>
      <w:divsChild>
        <w:div w:id="1500851627">
          <w:marLeft w:val="0"/>
          <w:marRight w:val="0"/>
          <w:marTop w:val="0"/>
          <w:marBottom w:val="0"/>
          <w:divBdr>
            <w:top w:val="none" w:sz="0" w:space="0" w:color="auto"/>
            <w:left w:val="none" w:sz="0" w:space="0" w:color="auto"/>
            <w:bottom w:val="none" w:sz="0" w:space="0" w:color="auto"/>
            <w:right w:val="none" w:sz="0" w:space="0" w:color="auto"/>
          </w:divBdr>
          <w:divsChild>
            <w:div w:id="889341372">
              <w:marLeft w:val="0"/>
              <w:marRight w:val="0"/>
              <w:marTop w:val="0"/>
              <w:marBottom w:val="0"/>
              <w:divBdr>
                <w:top w:val="none" w:sz="0" w:space="0" w:color="auto"/>
                <w:left w:val="none" w:sz="0" w:space="0" w:color="auto"/>
                <w:bottom w:val="none" w:sz="0" w:space="0" w:color="auto"/>
                <w:right w:val="none" w:sz="0" w:space="0" w:color="auto"/>
              </w:divBdr>
              <w:divsChild>
                <w:div w:id="1965765337">
                  <w:marLeft w:val="0"/>
                  <w:marRight w:val="0"/>
                  <w:marTop w:val="0"/>
                  <w:marBottom w:val="0"/>
                  <w:divBdr>
                    <w:top w:val="none" w:sz="0" w:space="0" w:color="auto"/>
                    <w:left w:val="none" w:sz="0" w:space="0" w:color="auto"/>
                    <w:bottom w:val="none" w:sz="0" w:space="0" w:color="auto"/>
                    <w:right w:val="none" w:sz="0" w:space="0" w:color="auto"/>
                  </w:divBdr>
                  <w:divsChild>
                    <w:div w:id="638262194">
                      <w:marLeft w:val="0"/>
                      <w:marRight w:val="0"/>
                      <w:marTop w:val="0"/>
                      <w:marBottom w:val="300"/>
                      <w:divBdr>
                        <w:top w:val="none" w:sz="0" w:space="0" w:color="auto"/>
                        <w:left w:val="none" w:sz="0" w:space="0" w:color="auto"/>
                        <w:bottom w:val="none" w:sz="0" w:space="0" w:color="auto"/>
                        <w:right w:val="none" w:sz="0" w:space="0" w:color="auto"/>
                      </w:divBdr>
                      <w:divsChild>
                        <w:div w:id="1128162339">
                          <w:marLeft w:val="0"/>
                          <w:marRight w:val="0"/>
                          <w:marTop w:val="0"/>
                          <w:marBottom w:val="0"/>
                          <w:divBdr>
                            <w:top w:val="none" w:sz="0" w:space="0" w:color="auto"/>
                            <w:left w:val="none" w:sz="0" w:space="0" w:color="auto"/>
                            <w:bottom w:val="none" w:sz="0" w:space="0" w:color="auto"/>
                            <w:right w:val="none" w:sz="0" w:space="0" w:color="auto"/>
                          </w:divBdr>
                        </w:div>
                      </w:divsChild>
                    </w:div>
                    <w:div w:id="1428843621">
                      <w:marLeft w:val="0"/>
                      <w:marRight w:val="0"/>
                      <w:marTop w:val="0"/>
                      <w:marBottom w:val="300"/>
                      <w:divBdr>
                        <w:top w:val="none" w:sz="0" w:space="0" w:color="auto"/>
                        <w:left w:val="none" w:sz="0" w:space="0" w:color="auto"/>
                        <w:bottom w:val="none" w:sz="0" w:space="0" w:color="auto"/>
                        <w:right w:val="none" w:sz="0" w:space="0" w:color="auto"/>
                      </w:divBdr>
                      <w:divsChild>
                        <w:div w:id="517232713">
                          <w:marLeft w:val="0"/>
                          <w:marRight w:val="0"/>
                          <w:marTop w:val="0"/>
                          <w:marBottom w:val="0"/>
                          <w:divBdr>
                            <w:top w:val="none" w:sz="0" w:space="0" w:color="auto"/>
                            <w:left w:val="none" w:sz="0" w:space="0" w:color="auto"/>
                            <w:bottom w:val="none" w:sz="0" w:space="0" w:color="auto"/>
                            <w:right w:val="none" w:sz="0" w:space="0" w:color="auto"/>
                          </w:divBdr>
                        </w:div>
                        <w:div w:id="7816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997623">
      <w:bodyDiv w:val="1"/>
      <w:marLeft w:val="0"/>
      <w:marRight w:val="0"/>
      <w:marTop w:val="0"/>
      <w:marBottom w:val="0"/>
      <w:divBdr>
        <w:top w:val="none" w:sz="0" w:space="0" w:color="auto"/>
        <w:left w:val="none" w:sz="0" w:space="0" w:color="auto"/>
        <w:bottom w:val="none" w:sz="0" w:space="0" w:color="auto"/>
        <w:right w:val="none" w:sz="0" w:space="0" w:color="auto"/>
      </w:divBdr>
      <w:divsChild>
        <w:div w:id="1795555880">
          <w:marLeft w:val="0"/>
          <w:marRight w:val="0"/>
          <w:marTop w:val="0"/>
          <w:marBottom w:val="0"/>
          <w:divBdr>
            <w:top w:val="none" w:sz="0" w:space="0" w:color="auto"/>
            <w:left w:val="none" w:sz="0" w:space="0" w:color="auto"/>
            <w:bottom w:val="none" w:sz="0" w:space="0" w:color="auto"/>
            <w:right w:val="none" w:sz="0" w:space="0" w:color="auto"/>
          </w:divBdr>
          <w:divsChild>
            <w:div w:id="851723758">
              <w:marLeft w:val="0"/>
              <w:marRight w:val="0"/>
              <w:marTop w:val="0"/>
              <w:marBottom w:val="0"/>
              <w:divBdr>
                <w:top w:val="none" w:sz="0" w:space="0" w:color="auto"/>
                <w:left w:val="none" w:sz="0" w:space="0" w:color="auto"/>
                <w:bottom w:val="none" w:sz="0" w:space="0" w:color="auto"/>
                <w:right w:val="none" w:sz="0" w:space="0" w:color="auto"/>
              </w:divBdr>
              <w:divsChild>
                <w:div w:id="1670476045">
                  <w:marLeft w:val="0"/>
                  <w:marRight w:val="0"/>
                  <w:marTop w:val="0"/>
                  <w:marBottom w:val="0"/>
                  <w:divBdr>
                    <w:top w:val="none" w:sz="0" w:space="0" w:color="auto"/>
                    <w:left w:val="none" w:sz="0" w:space="0" w:color="auto"/>
                    <w:bottom w:val="none" w:sz="0" w:space="0" w:color="auto"/>
                    <w:right w:val="none" w:sz="0" w:space="0" w:color="auto"/>
                  </w:divBdr>
                  <w:divsChild>
                    <w:div w:id="170074637">
                      <w:marLeft w:val="0"/>
                      <w:marRight w:val="0"/>
                      <w:marTop w:val="0"/>
                      <w:marBottom w:val="300"/>
                      <w:divBdr>
                        <w:top w:val="none" w:sz="0" w:space="0" w:color="auto"/>
                        <w:left w:val="none" w:sz="0" w:space="0" w:color="auto"/>
                        <w:bottom w:val="none" w:sz="0" w:space="0" w:color="auto"/>
                        <w:right w:val="none" w:sz="0" w:space="0" w:color="auto"/>
                      </w:divBdr>
                      <w:divsChild>
                        <w:div w:id="868877348">
                          <w:marLeft w:val="0"/>
                          <w:marRight w:val="0"/>
                          <w:marTop w:val="0"/>
                          <w:marBottom w:val="0"/>
                          <w:divBdr>
                            <w:top w:val="none" w:sz="0" w:space="0" w:color="auto"/>
                            <w:left w:val="none" w:sz="0" w:space="0" w:color="auto"/>
                            <w:bottom w:val="none" w:sz="0" w:space="0" w:color="auto"/>
                            <w:right w:val="none" w:sz="0" w:space="0" w:color="auto"/>
                          </w:divBdr>
                        </w:div>
                        <w:div w:id="102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8849">
      <w:bodyDiv w:val="1"/>
      <w:marLeft w:val="0"/>
      <w:marRight w:val="0"/>
      <w:marTop w:val="0"/>
      <w:marBottom w:val="0"/>
      <w:divBdr>
        <w:top w:val="none" w:sz="0" w:space="0" w:color="auto"/>
        <w:left w:val="none" w:sz="0" w:space="0" w:color="auto"/>
        <w:bottom w:val="none" w:sz="0" w:space="0" w:color="auto"/>
        <w:right w:val="none" w:sz="0" w:space="0" w:color="auto"/>
      </w:divBdr>
      <w:divsChild>
        <w:div w:id="370421441">
          <w:marLeft w:val="0"/>
          <w:marRight w:val="0"/>
          <w:marTop w:val="0"/>
          <w:marBottom w:val="0"/>
          <w:divBdr>
            <w:top w:val="none" w:sz="0" w:space="0" w:color="auto"/>
            <w:left w:val="none" w:sz="0" w:space="0" w:color="auto"/>
            <w:bottom w:val="none" w:sz="0" w:space="0" w:color="auto"/>
            <w:right w:val="none" w:sz="0" w:space="0" w:color="auto"/>
          </w:divBdr>
          <w:divsChild>
            <w:div w:id="332537428">
              <w:marLeft w:val="0"/>
              <w:marRight w:val="0"/>
              <w:marTop w:val="0"/>
              <w:marBottom w:val="0"/>
              <w:divBdr>
                <w:top w:val="none" w:sz="0" w:space="0" w:color="auto"/>
                <w:left w:val="none" w:sz="0" w:space="0" w:color="auto"/>
                <w:bottom w:val="none" w:sz="0" w:space="0" w:color="auto"/>
                <w:right w:val="none" w:sz="0" w:space="0" w:color="auto"/>
              </w:divBdr>
              <w:divsChild>
                <w:div w:id="1668705258">
                  <w:marLeft w:val="0"/>
                  <w:marRight w:val="0"/>
                  <w:marTop w:val="0"/>
                  <w:marBottom w:val="0"/>
                  <w:divBdr>
                    <w:top w:val="none" w:sz="0" w:space="0" w:color="auto"/>
                    <w:left w:val="none" w:sz="0" w:space="0" w:color="auto"/>
                    <w:bottom w:val="none" w:sz="0" w:space="0" w:color="auto"/>
                    <w:right w:val="none" w:sz="0" w:space="0" w:color="auto"/>
                  </w:divBdr>
                  <w:divsChild>
                    <w:div w:id="692652543">
                      <w:marLeft w:val="0"/>
                      <w:marRight w:val="0"/>
                      <w:marTop w:val="0"/>
                      <w:marBottom w:val="300"/>
                      <w:divBdr>
                        <w:top w:val="none" w:sz="0" w:space="0" w:color="auto"/>
                        <w:left w:val="none" w:sz="0" w:space="0" w:color="auto"/>
                        <w:bottom w:val="none" w:sz="0" w:space="0" w:color="auto"/>
                        <w:right w:val="none" w:sz="0" w:space="0" w:color="auto"/>
                      </w:divBdr>
                      <w:divsChild>
                        <w:div w:id="116215828">
                          <w:marLeft w:val="0"/>
                          <w:marRight w:val="0"/>
                          <w:marTop w:val="0"/>
                          <w:marBottom w:val="0"/>
                          <w:divBdr>
                            <w:top w:val="none" w:sz="0" w:space="0" w:color="auto"/>
                            <w:left w:val="none" w:sz="0" w:space="0" w:color="auto"/>
                            <w:bottom w:val="none" w:sz="0" w:space="0" w:color="auto"/>
                            <w:right w:val="none" w:sz="0" w:space="0" w:color="auto"/>
                          </w:divBdr>
                        </w:div>
                      </w:divsChild>
                    </w:div>
                    <w:div w:id="1806658747">
                      <w:marLeft w:val="0"/>
                      <w:marRight w:val="0"/>
                      <w:marTop w:val="0"/>
                      <w:marBottom w:val="300"/>
                      <w:divBdr>
                        <w:top w:val="none" w:sz="0" w:space="0" w:color="auto"/>
                        <w:left w:val="none" w:sz="0" w:space="0" w:color="auto"/>
                        <w:bottom w:val="none" w:sz="0" w:space="0" w:color="auto"/>
                        <w:right w:val="none" w:sz="0" w:space="0" w:color="auto"/>
                      </w:divBdr>
                      <w:divsChild>
                        <w:div w:id="204972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127569">
      <w:bodyDiv w:val="1"/>
      <w:marLeft w:val="0"/>
      <w:marRight w:val="0"/>
      <w:marTop w:val="0"/>
      <w:marBottom w:val="0"/>
      <w:divBdr>
        <w:top w:val="none" w:sz="0" w:space="0" w:color="auto"/>
        <w:left w:val="none" w:sz="0" w:space="0" w:color="auto"/>
        <w:bottom w:val="none" w:sz="0" w:space="0" w:color="auto"/>
        <w:right w:val="none" w:sz="0" w:space="0" w:color="auto"/>
      </w:divBdr>
      <w:divsChild>
        <w:div w:id="290021558">
          <w:marLeft w:val="0"/>
          <w:marRight w:val="0"/>
          <w:marTop w:val="0"/>
          <w:marBottom w:val="0"/>
          <w:divBdr>
            <w:top w:val="none" w:sz="0" w:space="0" w:color="auto"/>
            <w:left w:val="none" w:sz="0" w:space="0" w:color="auto"/>
            <w:bottom w:val="none" w:sz="0" w:space="0" w:color="auto"/>
            <w:right w:val="none" w:sz="0" w:space="0" w:color="auto"/>
          </w:divBdr>
          <w:divsChild>
            <w:div w:id="841698853">
              <w:marLeft w:val="0"/>
              <w:marRight w:val="0"/>
              <w:marTop w:val="0"/>
              <w:marBottom w:val="0"/>
              <w:divBdr>
                <w:top w:val="none" w:sz="0" w:space="0" w:color="auto"/>
                <w:left w:val="none" w:sz="0" w:space="0" w:color="auto"/>
                <w:bottom w:val="none" w:sz="0" w:space="0" w:color="auto"/>
                <w:right w:val="none" w:sz="0" w:space="0" w:color="auto"/>
              </w:divBdr>
              <w:divsChild>
                <w:div w:id="1178347397">
                  <w:marLeft w:val="0"/>
                  <w:marRight w:val="0"/>
                  <w:marTop w:val="0"/>
                  <w:marBottom w:val="0"/>
                  <w:divBdr>
                    <w:top w:val="none" w:sz="0" w:space="0" w:color="auto"/>
                    <w:left w:val="none" w:sz="0" w:space="0" w:color="auto"/>
                    <w:bottom w:val="none" w:sz="0" w:space="0" w:color="auto"/>
                    <w:right w:val="none" w:sz="0" w:space="0" w:color="auto"/>
                  </w:divBdr>
                  <w:divsChild>
                    <w:div w:id="1070885159">
                      <w:marLeft w:val="0"/>
                      <w:marRight w:val="0"/>
                      <w:marTop w:val="0"/>
                      <w:marBottom w:val="300"/>
                      <w:divBdr>
                        <w:top w:val="none" w:sz="0" w:space="0" w:color="auto"/>
                        <w:left w:val="none" w:sz="0" w:space="0" w:color="auto"/>
                        <w:bottom w:val="none" w:sz="0" w:space="0" w:color="auto"/>
                        <w:right w:val="none" w:sz="0" w:space="0" w:color="auto"/>
                      </w:divBdr>
                      <w:divsChild>
                        <w:div w:id="552352734">
                          <w:marLeft w:val="0"/>
                          <w:marRight w:val="0"/>
                          <w:marTop w:val="0"/>
                          <w:marBottom w:val="0"/>
                          <w:divBdr>
                            <w:top w:val="none" w:sz="0" w:space="0" w:color="auto"/>
                            <w:left w:val="none" w:sz="0" w:space="0" w:color="auto"/>
                            <w:bottom w:val="none" w:sz="0" w:space="0" w:color="auto"/>
                            <w:right w:val="none" w:sz="0" w:space="0" w:color="auto"/>
                          </w:divBdr>
                        </w:div>
                      </w:divsChild>
                    </w:div>
                    <w:div w:id="286156746">
                      <w:marLeft w:val="0"/>
                      <w:marRight w:val="0"/>
                      <w:marTop w:val="0"/>
                      <w:marBottom w:val="300"/>
                      <w:divBdr>
                        <w:top w:val="none" w:sz="0" w:space="0" w:color="auto"/>
                        <w:left w:val="none" w:sz="0" w:space="0" w:color="auto"/>
                        <w:bottom w:val="none" w:sz="0" w:space="0" w:color="auto"/>
                        <w:right w:val="none" w:sz="0" w:space="0" w:color="auto"/>
                      </w:divBdr>
                      <w:divsChild>
                        <w:div w:id="897663690">
                          <w:marLeft w:val="0"/>
                          <w:marRight w:val="0"/>
                          <w:marTop w:val="0"/>
                          <w:marBottom w:val="0"/>
                          <w:divBdr>
                            <w:top w:val="none" w:sz="0" w:space="0" w:color="auto"/>
                            <w:left w:val="none" w:sz="0" w:space="0" w:color="auto"/>
                            <w:bottom w:val="none" w:sz="0" w:space="0" w:color="auto"/>
                            <w:right w:val="none" w:sz="0" w:space="0" w:color="auto"/>
                          </w:divBdr>
                        </w:div>
                        <w:div w:id="16594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web.org/?page=alPHa_Letter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Regional Municipality of York</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Bhimani, Hamida</dc:creator>
  <cp:lastModifiedBy>Bhimani, Hamida</cp:lastModifiedBy>
  <cp:revision>2</cp:revision>
  <dcterms:created xsi:type="dcterms:W3CDTF">2018-04-04T21:20:00Z</dcterms:created>
  <dcterms:modified xsi:type="dcterms:W3CDTF">2018-04-04T22:08:00Z</dcterms:modified>
</cp:coreProperties>
</file>