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34" w:rsidRDefault="00280BD1" w:rsidP="00963D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-809625</wp:posOffset>
            </wp:positionV>
            <wp:extent cx="1188720" cy="866140"/>
            <wp:effectExtent l="19050" t="0" r="0" b="0"/>
            <wp:wrapThrough wrapText="bothSides">
              <wp:wrapPolygon edited="0">
                <wp:start x="-346" y="0"/>
                <wp:lineTo x="-346" y="20428"/>
                <wp:lineTo x="21462" y="20428"/>
                <wp:lineTo x="21462" y="0"/>
                <wp:lineTo x="-34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ABA" w:rsidRPr="007430CD" w:rsidRDefault="00DA31E8" w:rsidP="00963D45">
      <w:pPr>
        <w:jc w:val="center"/>
        <w:rPr>
          <w:rFonts w:ascii="Arial" w:hAnsi="Arial" w:cs="Arial"/>
          <w:b/>
          <w:sz w:val="20"/>
          <w:szCs w:val="20"/>
        </w:rPr>
      </w:pPr>
      <w:r w:rsidRPr="007430CD">
        <w:rPr>
          <w:rFonts w:ascii="Arial" w:hAnsi="Arial" w:cs="Arial"/>
          <w:b/>
          <w:sz w:val="20"/>
          <w:szCs w:val="20"/>
        </w:rPr>
        <w:t xml:space="preserve">ANDSOOHA AGM </w:t>
      </w:r>
    </w:p>
    <w:p w:rsidR="00C00ABA" w:rsidRPr="007430CD" w:rsidRDefault="00DA31E8" w:rsidP="00963D45">
      <w:pPr>
        <w:jc w:val="center"/>
        <w:rPr>
          <w:rFonts w:ascii="Arial" w:hAnsi="Arial" w:cs="Arial"/>
          <w:b/>
          <w:sz w:val="20"/>
          <w:szCs w:val="20"/>
        </w:rPr>
      </w:pPr>
      <w:r w:rsidRPr="007430CD">
        <w:rPr>
          <w:rFonts w:ascii="Arial" w:hAnsi="Arial" w:cs="Arial"/>
          <w:b/>
          <w:sz w:val="20"/>
          <w:szCs w:val="20"/>
        </w:rPr>
        <w:t>Detailed Business Minutes</w:t>
      </w:r>
      <w:r w:rsidR="00330910">
        <w:rPr>
          <w:rFonts w:ascii="Arial" w:hAnsi="Arial" w:cs="Arial"/>
          <w:b/>
          <w:sz w:val="20"/>
          <w:szCs w:val="20"/>
        </w:rPr>
        <w:t xml:space="preserve"> - DRAFT</w:t>
      </w:r>
    </w:p>
    <w:p w:rsidR="00C00ABA" w:rsidRPr="007430CD" w:rsidRDefault="000D65EE" w:rsidP="00963D45">
      <w:pPr>
        <w:jc w:val="center"/>
        <w:rPr>
          <w:rFonts w:ascii="Arial" w:hAnsi="Arial" w:cs="Arial"/>
          <w:b/>
          <w:sz w:val="20"/>
          <w:szCs w:val="20"/>
        </w:rPr>
      </w:pPr>
      <w:r w:rsidRPr="007430CD">
        <w:rPr>
          <w:rFonts w:ascii="Arial" w:hAnsi="Arial" w:cs="Arial"/>
          <w:b/>
          <w:sz w:val="20"/>
          <w:szCs w:val="20"/>
        </w:rPr>
        <w:t>Wednesday</w:t>
      </w:r>
      <w:r w:rsidR="005F171E" w:rsidRPr="007430CD">
        <w:rPr>
          <w:rFonts w:ascii="Arial" w:hAnsi="Arial" w:cs="Arial"/>
          <w:b/>
          <w:sz w:val="20"/>
          <w:szCs w:val="20"/>
        </w:rPr>
        <w:t xml:space="preserve">, October </w:t>
      </w:r>
      <w:r w:rsidR="003F20DC">
        <w:rPr>
          <w:rFonts w:ascii="Arial" w:hAnsi="Arial" w:cs="Arial"/>
          <w:b/>
          <w:sz w:val="20"/>
          <w:szCs w:val="20"/>
        </w:rPr>
        <w:t>1</w:t>
      </w:r>
      <w:r w:rsidR="005F171E" w:rsidRPr="007430CD">
        <w:rPr>
          <w:rFonts w:ascii="Arial" w:hAnsi="Arial" w:cs="Arial"/>
          <w:b/>
          <w:sz w:val="20"/>
          <w:szCs w:val="20"/>
        </w:rPr>
        <w:t>, 201</w:t>
      </w:r>
      <w:r w:rsidR="003F20DC">
        <w:rPr>
          <w:rFonts w:ascii="Arial" w:hAnsi="Arial" w:cs="Arial"/>
          <w:b/>
          <w:sz w:val="20"/>
          <w:szCs w:val="20"/>
        </w:rPr>
        <w:t>4</w:t>
      </w:r>
    </w:p>
    <w:p w:rsidR="00C00ABA" w:rsidRPr="007430CD" w:rsidRDefault="00D13682" w:rsidP="00963D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Royal York</w:t>
      </w:r>
      <w:r w:rsidR="00C00ABA" w:rsidRPr="007430CD">
        <w:rPr>
          <w:rFonts w:ascii="Arial" w:hAnsi="Arial" w:cs="Arial"/>
          <w:b/>
          <w:sz w:val="20"/>
          <w:szCs w:val="20"/>
        </w:rPr>
        <w:t xml:space="preserve"> Hotel, Toronto</w:t>
      </w:r>
    </w:p>
    <w:p w:rsidR="00C00ABA" w:rsidRPr="007430CD" w:rsidRDefault="00D13682" w:rsidP="00963D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Tutor Room</w:t>
      </w:r>
    </w:p>
    <w:p w:rsidR="0010385F" w:rsidRDefault="0010385F" w:rsidP="00963D45">
      <w:pPr>
        <w:jc w:val="center"/>
        <w:rPr>
          <w:rFonts w:ascii="Arial" w:hAnsi="Arial" w:cs="Arial"/>
          <w:sz w:val="20"/>
          <w:szCs w:val="20"/>
        </w:rPr>
      </w:pPr>
    </w:p>
    <w:p w:rsidR="00CF0E19" w:rsidRPr="007430CD" w:rsidRDefault="00CF0E19" w:rsidP="00963D45">
      <w:pPr>
        <w:jc w:val="center"/>
        <w:rPr>
          <w:rFonts w:ascii="Arial" w:hAnsi="Arial" w:cs="Arial"/>
          <w:sz w:val="20"/>
          <w:szCs w:val="20"/>
        </w:rPr>
      </w:pPr>
    </w:p>
    <w:p w:rsidR="0076677B" w:rsidRPr="00955E16" w:rsidRDefault="0076677B">
      <w:pPr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b/>
          <w:szCs w:val="20"/>
        </w:rPr>
        <w:t>1.0</w:t>
      </w:r>
      <w:r w:rsidRPr="00955E16">
        <w:rPr>
          <w:rFonts w:ascii="Arial" w:hAnsi="Arial" w:cs="Arial"/>
          <w:b/>
          <w:szCs w:val="20"/>
        </w:rPr>
        <w:tab/>
        <w:t>Welcome and Call to Order</w:t>
      </w:r>
      <w:r w:rsidR="00724AF6" w:rsidRPr="00955E16">
        <w:rPr>
          <w:rFonts w:ascii="Arial" w:hAnsi="Arial" w:cs="Arial"/>
          <w:b/>
          <w:szCs w:val="20"/>
        </w:rPr>
        <w:t xml:space="preserve"> </w:t>
      </w:r>
      <w:r w:rsidR="00724AF6" w:rsidRPr="00955E16">
        <w:rPr>
          <w:rFonts w:ascii="Arial" w:hAnsi="Arial" w:cs="Arial"/>
          <w:szCs w:val="20"/>
        </w:rPr>
        <w:t>(</w:t>
      </w:r>
      <w:r w:rsidR="00D13682" w:rsidRPr="00955E16">
        <w:rPr>
          <w:rFonts w:ascii="Arial" w:hAnsi="Arial" w:cs="Arial"/>
          <w:szCs w:val="20"/>
        </w:rPr>
        <w:t>Karen Quigley-Hobbs</w:t>
      </w:r>
      <w:r w:rsidR="00724AF6" w:rsidRPr="00955E16">
        <w:rPr>
          <w:rFonts w:ascii="Arial" w:hAnsi="Arial" w:cs="Arial"/>
          <w:szCs w:val="20"/>
        </w:rPr>
        <w:t>)</w:t>
      </w:r>
    </w:p>
    <w:p w:rsidR="0076677B" w:rsidRPr="00955E16" w:rsidRDefault="0076677B">
      <w:pPr>
        <w:rPr>
          <w:rFonts w:ascii="Arial" w:hAnsi="Arial" w:cs="Arial"/>
          <w:szCs w:val="20"/>
        </w:rPr>
      </w:pPr>
    </w:p>
    <w:p w:rsidR="0076677B" w:rsidRPr="00955E16" w:rsidRDefault="0076677B">
      <w:pPr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b/>
          <w:szCs w:val="20"/>
        </w:rPr>
        <w:t>2.0</w:t>
      </w:r>
      <w:r w:rsidRPr="00955E16">
        <w:rPr>
          <w:rFonts w:ascii="Arial" w:hAnsi="Arial" w:cs="Arial"/>
          <w:b/>
          <w:szCs w:val="20"/>
        </w:rPr>
        <w:tab/>
        <w:t>Appointments</w:t>
      </w:r>
      <w:r w:rsidR="00724AF6" w:rsidRPr="00955E16">
        <w:rPr>
          <w:rFonts w:ascii="Arial" w:hAnsi="Arial" w:cs="Arial"/>
          <w:b/>
          <w:szCs w:val="20"/>
        </w:rPr>
        <w:t xml:space="preserve"> </w:t>
      </w:r>
      <w:r w:rsidR="009A0205" w:rsidRPr="00955E16">
        <w:rPr>
          <w:rFonts w:ascii="Arial" w:hAnsi="Arial" w:cs="Arial"/>
          <w:szCs w:val="20"/>
        </w:rPr>
        <w:t>(</w:t>
      </w:r>
      <w:r w:rsidR="00D13682" w:rsidRPr="00955E16">
        <w:rPr>
          <w:rFonts w:ascii="Arial" w:hAnsi="Arial" w:cs="Arial"/>
          <w:szCs w:val="20"/>
        </w:rPr>
        <w:t>Karen Quigley-Hobbs</w:t>
      </w:r>
      <w:r w:rsidR="009A0205" w:rsidRPr="00955E16">
        <w:rPr>
          <w:rFonts w:ascii="Arial" w:hAnsi="Arial" w:cs="Arial"/>
          <w:szCs w:val="20"/>
        </w:rPr>
        <w:t>)</w:t>
      </w:r>
    </w:p>
    <w:p w:rsidR="007F099E" w:rsidRDefault="0076677B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ab/>
      </w:r>
    </w:p>
    <w:p w:rsidR="0076677B" w:rsidRPr="00955E16" w:rsidRDefault="0076677B" w:rsidP="007F099E">
      <w:pPr>
        <w:ind w:firstLine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2.1</w:t>
      </w:r>
      <w:r w:rsidRPr="00955E16">
        <w:rPr>
          <w:rFonts w:ascii="Arial" w:hAnsi="Arial" w:cs="Arial"/>
          <w:szCs w:val="20"/>
        </w:rPr>
        <w:tab/>
        <w:t>Recorder</w:t>
      </w:r>
      <w:r w:rsidR="00C16363">
        <w:rPr>
          <w:rFonts w:ascii="Arial" w:hAnsi="Arial" w:cs="Arial"/>
          <w:szCs w:val="20"/>
        </w:rPr>
        <w:t xml:space="preserve"> </w:t>
      </w:r>
      <w:r w:rsidR="00BB16A5" w:rsidRPr="00955E16">
        <w:rPr>
          <w:rFonts w:ascii="Arial" w:hAnsi="Arial" w:cs="Arial"/>
          <w:szCs w:val="20"/>
        </w:rPr>
        <w:t>-</w:t>
      </w:r>
      <w:r w:rsidR="00C16363">
        <w:rPr>
          <w:rFonts w:ascii="Arial" w:hAnsi="Arial" w:cs="Arial"/>
          <w:szCs w:val="20"/>
        </w:rPr>
        <w:t xml:space="preserve"> </w:t>
      </w:r>
      <w:r w:rsidR="00094D6D" w:rsidRPr="00955E16">
        <w:rPr>
          <w:rFonts w:ascii="Arial" w:hAnsi="Arial" w:cs="Arial"/>
          <w:szCs w:val="20"/>
        </w:rPr>
        <w:t>Esther Moghadam</w:t>
      </w:r>
    </w:p>
    <w:p w:rsidR="0076677B" w:rsidRPr="00955E16" w:rsidRDefault="0076677B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ab/>
        <w:t>2.2</w:t>
      </w:r>
      <w:r w:rsidRPr="00955E16">
        <w:rPr>
          <w:rFonts w:ascii="Arial" w:hAnsi="Arial" w:cs="Arial"/>
          <w:szCs w:val="20"/>
        </w:rPr>
        <w:tab/>
        <w:t>Parliamentarian</w:t>
      </w:r>
      <w:r w:rsidR="00C16363">
        <w:rPr>
          <w:rFonts w:ascii="Arial" w:hAnsi="Arial" w:cs="Arial"/>
          <w:szCs w:val="20"/>
        </w:rPr>
        <w:t xml:space="preserve"> </w:t>
      </w:r>
      <w:r w:rsidR="00BB16A5" w:rsidRPr="00955E16">
        <w:rPr>
          <w:rFonts w:ascii="Arial" w:hAnsi="Arial" w:cs="Arial"/>
          <w:szCs w:val="20"/>
        </w:rPr>
        <w:t>-</w:t>
      </w:r>
      <w:r w:rsidR="00C16363">
        <w:rPr>
          <w:rFonts w:ascii="Arial" w:hAnsi="Arial" w:cs="Arial"/>
          <w:szCs w:val="20"/>
        </w:rPr>
        <w:t xml:space="preserve"> </w:t>
      </w:r>
      <w:r w:rsidR="00D13682" w:rsidRPr="00955E16">
        <w:rPr>
          <w:rFonts w:ascii="Arial" w:hAnsi="Arial" w:cs="Arial"/>
          <w:szCs w:val="20"/>
        </w:rPr>
        <w:t>Brian Hyndman</w:t>
      </w:r>
    </w:p>
    <w:p w:rsidR="0076677B" w:rsidRPr="00955E16" w:rsidRDefault="0076677B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ab/>
        <w:t>2.3</w:t>
      </w:r>
      <w:r w:rsidRPr="00955E16">
        <w:rPr>
          <w:rFonts w:ascii="Arial" w:hAnsi="Arial" w:cs="Arial"/>
          <w:szCs w:val="20"/>
        </w:rPr>
        <w:tab/>
        <w:t>Scrutineers</w:t>
      </w:r>
      <w:r w:rsidR="00C16363">
        <w:rPr>
          <w:rFonts w:ascii="Arial" w:hAnsi="Arial" w:cs="Arial"/>
          <w:szCs w:val="20"/>
        </w:rPr>
        <w:t xml:space="preserve"> </w:t>
      </w:r>
      <w:r w:rsidR="00D03D99" w:rsidRPr="00955E16">
        <w:rPr>
          <w:rFonts w:ascii="Arial" w:hAnsi="Arial" w:cs="Arial"/>
          <w:szCs w:val="20"/>
        </w:rPr>
        <w:t>-</w:t>
      </w:r>
      <w:r w:rsidR="00C47189" w:rsidRPr="00955E16">
        <w:rPr>
          <w:rFonts w:ascii="Arial" w:hAnsi="Arial" w:cs="Arial"/>
          <w:szCs w:val="20"/>
        </w:rPr>
        <w:t xml:space="preserve"> </w:t>
      </w:r>
      <w:r w:rsidR="00C24115" w:rsidRPr="00955E16">
        <w:rPr>
          <w:rFonts w:ascii="Arial" w:hAnsi="Arial" w:cs="Arial"/>
          <w:szCs w:val="20"/>
        </w:rPr>
        <w:t>Wendy Holmes, Diane Bewick</w:t>
      </w:r>
      <w:r w:rsidR="00C47189" w:rsidRPr="00955E16">
        <w:rPr>
          <w:rFonts w:ascii="Arial" w:hAnsi="Arial" w:cs="Arial"/>
          <w:szCs w:val="20"/>
        </w:rPr>
        <w:t xml:space="preserve">, </w:t>
      </w:r>
      <w:r w:rsidR="00C24115" w:rsidRPr="00955E16">
        <w:rPr>
          <w:rFonts w:ascii="Arial" w:hAnsi="Arial" w:cs="Arial"/>
          <w:szCs w:val="20"/>
        </w:rPr>
        <w:t>Lyn</w:t>
      </w:r>
      <w:r w:rsidR="00545B27" w:rsidRPr="00955E16">
        <w:rPr>
          <w:rFonts w:ascii="Arial" w:hAnsi="Arial" w:cs="Arial"/>
          <w:szCs w:val="20"/>
        </w:rPr>
        <w:t>n</w:t>
      </w:r>
      <w:r w:rsidR="00C24115" w:rsidRPr="00955E16">
        <w:rPr>
          <w:rFonts w:ascii="Arial" w:hAnsi="Arial" w:cs="Arial"/>
          <w:szCs w:val="20"/>
        </w:rPr>
        <w:t xml:space="preserve"> B</w:t>
      </w:r>
      <w:r w:rsidR="00545B27" w:rsidRPr="00955E16">
        <w:rPr>
          <w:rFonts w:ascii="Arial" w:hAnsi="Arial" w:cs="Arial"/>
          <w:szCs w:val="20"/>
        </w:rPr>
        <w:t>eath</w:t>
      </w:r>
      <w:r w:rsidR="00C24115" w:rsidRPr="00955E16">
        <w:rPr>
          <w:rFonts w:ascii="Arial" w:hAnsi="Arial" w:cs="Arial"/>
          <w:szCs w:val="20"/>
        </w:rPr>
        <w:t xml:space="preserve"> </w:t>
      </w:r>
    </w:p>
    <w:p w:rsidR="0076677B" w:rsidRPr="00955E16" w:rsidRDefault="0076677B">
      <w:pPr>
        <w:rPr>
          <w:rFonts w:ascii="Arial" w:hAnsi="Arial" w:cs="Arial"/>
          <w:szCs w:val="20"/>
        </w:rPr>
      </w:pPr>
    </w:p>
    <w:p w:rsidR="0076677B" w:rsidRPr="00955E16" w:rsidRDefault="0076677B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b/>
          <w:szCs w:val="20"/>
        </w:rPr>
        <w:t>3.0</w:t>
      </w:r>
      <w:r w:rsidRPr="00955E16">
        <w:rPr>
          <w:rFonts w:ascii="Arial" w:hAnsi="Arial" w:cs="Arial"/>
          <w:b/>
          <w:szCs w:val="20"/>
        </w:rPr>
        <w:tab/>
        <w:t>Presentation of New Members</w:t>
      </w:r>
      <w:r w:rsidR="00724AF6" w:rsidRPr="00955E16">
        <w:rPr>
          <w:rFonts w:ascii="Arial" w:hAnsi="Arial" w:cs="Arial"/>
          <w:b/>
          <w:szCs w:val="20"/>
        </w:rPr>
        <w:t xml:space="preserve"> </w:t>
      </w:r>
      <w:r w:rsidR="009A0205" w:rsidRPr="00955E16">
        <w:rPr>
          <w:rFonts w:ascii="Arial" w:hAnsi="Arial" w:cs="Arial"/>
          <w:szCs w:val="20"/>
        </w:rPr>
        <w:t>(</w:t>
      </w:r>
      <w:r w:rsidR="003F20DC" w:rsidRPr="00955E16">
        <w:rPr>
          <w:rFonts w:ascii="Arial" w:hAnsi="Arial" w:cs="Arial"/>
          <w:szCs w:val="20"/>
        </w:rPr>
        <w:t>Karen Quigley-Hobbs</w:t>
      </w:r>
      <w:r w:rsidR="009A0205" w:rsidRPr="00955E16">
        <w:rPr>
          <w:rFonts w:ascii="Arial" w:hAnsi="Arial" w:cs="Arial"/>
          <w:szCs w:val="20"/>
        </w:rPr>
        <w:t>)</w:t>
      </w:r>
    </w:p>
    <w:p w:rsidR="007F099E" w:rsidRDefault="007F099E" w:rsidP="00A77834">
      <w:pPr>
        <w:ind w:left="720"/>
        <w:rPr>
          <w:rFonts w:ascii="Arial" w:hAnsi="Arial" w:cs="Arial"/>
          <w:szCs w:val="20"/>
        </w:rPr>
      </w:pPr>
    </w:p>
    <w:p w:rsidR="0062268B" w:rsidRPr="00955E16" w:rsidRDefault="00AD2E77" w:rsidP="00A77834">
      <w:pPr>
        <w:ind w:left="720"/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szCs w:val="20"/>
        </w:rPr>
        <w:t xml:space="preserve">Regional reps and alternates introduced. </w:t>
      </w:r>
      <w:r w:rsidR="0062268B" w:rsidRPr="00955E16">
        <w:rPr>
          <w:rFonts w:ascii="Arial" w:hAnsi="Arial" w:cs="Arial"/>
          <w:szCs w:val="20"/>
        </w:rPr>
        <w:t>New members welcomed.</w:t>
      </w:r>
      <w:r w:rsidR="00F134E4" w:rsidRPr="00955E16">
        <w:rPr>
          <w:rFonts w:ascii="Arial" w:hAnsi="Arial" w:cs="Arial"/>
          <w:szCs w:val="20"/>
        </w:rPr>
        <w:t xml:space="preserve"> </w:t>
      </w:r>
    </w:p>
    <w:p w:rsidR="0076677B" w:rsidRPr="00955E16" w:rsidRDefault="0076677B">
      <w:pPr>
        <w:rPr>
          <w:rFonts w:ascii="Arial" w:hAnsi="Arial" w:cs="Arial"/>
          <w:szCs w:val="20"/>
        </w:rPr>
      </w:pPr>
    </w:p>
    <w:p w:rsidR="00573E4C" w:rsidRPr="00955E16" w:rsidRDefault="0076677B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b/>
          <w:szCs w:val="20"/>
        </w:rPr>
        <w:t>4.0</w:t>
      </w:r>
      <w:r w:rsidRPr="00955E16">
        <w:rPr>
          <w:rFonts w:ascii="Arial" w:hAnsi="Arial" w:cs="Arial"/>
          <w:b/>
          <w:szCs w:val="20"/>
        </w:rPr>
        <w:tab/>
        <w:t>Approval of Agenda</w:t>
      </w:r>
      <w:r w:rsidR="00724AF6" w:rsidRPr="00955E16">
        <w:rPr>
          <w:rFonts w:ascii="Arial" w:hAnsi="Arial" w:cs="Arial"/>
          <w:b/>
          <w:szCs w:val="20"/>
        </w:rPr>
        <w:t xml:space="preserve"> </w:t>
      </w:r>
      <w:r w:rsidR="00724AF6" w:rsidRPr="00955E16">
        <w:rPr>
          <w:rFonts w:ascii="Arial" w:hAnsi="Arial" w:cs="Arial"/>
          <w:szCs w:val="20"/>
        </w:rPr>
        <w:t>(All)</w:t>
      </w:r>
    </w:p>
    <w:p w:rsidR="007F099E" w:rsidRDefault="007F099E" w:rsidP="00D832D9">
      <w:pPr>
        <w:ind w:left="720"/>
        <w:rPr>
          <w:rFonts w:ascii="Arial" w:hAnsi="Arial" w:cs="Arial"/>
          <w:szCs w:val="20"/>
        </w:rPr>
      </w:pPr>
    </w:p>
    <w:p w:rsidR="00B10BB0" w:rsidRPr="00955E16" w:rsidRDefault="00955E16" w:rsidP="00D832D9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Moved</w:t>
      </w:r>
      <w:r w:rsidR="00280BD1" w:rsidRPr="00955E16">
        <w:rPr>
          <w:rFonts w:ascii="Arial" w:hAnsi="Arial" w:cs="Arial"/>
          <w:szCs w:val="20"/>
        </w:rPr>
        <w:t xml:space="preserve"> </w:t>
      </w:r>
      <w:r w:rsidR="0052312E" w:rsidRPr="00955E16">
        <w:rPr>
          <w:rFonts w:ascii="Arial" w:hAnsi="Arial" w:cs="Arial"/>
          <w:szCs w:val="20"/>
        </w:rPr>
        <w:t xml:space="preserve">by </w:t>
      </w:r>
      <w:r w:rsidR="00E27428" w:rsidRPr="00955E16">
        <w:rPr>
          <w:rFonts w:ascii="Arial" w:hAnsi="Arial" w:cs="Arial"/>
          <w:szCs w:val="20"/>
        </w:rPr>
        <w:t>Karen Quigley-Hobbs</w:t>
      </w:r>
    </w:p>
    <w:p w:rsidR="00B10BB0" w:rsidRPr="00955E16" w:rsidRDefault="00D832D9" w:rsidP="00D832D9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Seconded by </w:t>
      </w:r>
      <w:r w:rsidR="00E27428" w:rsidRPr="00955E16">
        <w:rPr>
          <w:rFonts w:ascii="Arial" w:hAnsi="Arial" w:cs="Arial"/>
          <w:szCs w:val="20"/>
        </w:rPr>
        <w:t>Mary Jean Watson</w:t>
      </w:r>
    </w:p>
    <w:p w:rsidR="00D832D9" w:rsidRPr="00955E16" w:rsidRDefault="00D832D9" w:rsidP="00D832D9">
      <w:pPr>
        <w:ind w:firstLine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Vote for acceptance.</w:t>
      </w:r>
    </w:p>
    <w:p w:rsidR="00D832D9" w:rsidRPr="00955E16" w:rsidRDefault="00D832D9" w:rsidP="00D832D9">
      <w:pPr>
        <w:ind w:firstLine="720"/>
        <w:rPr>
          <w:rFonts w:ascii="Arial" w:hAnsi="Arial" w:cs="Arial"/>
          <w:b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Carried.</w:t>
      </w:r>
      <w:proofErr w:type="gramEnd"/>
    </w:p>
    <w:p w:rsidR="00D832D9" w:rsidRPr="00955E16" w:rsidRDefault="00D832D9">
      <w:pPr>
        <w:rPr>
          <w:rFonts w:ascii="Arial" w:hAnsi="Arial" w:cs="Arial"/>
          <w:szCs w:val="20"/>
        </w:rPr>
      </w:pPr>
    </w:p>
    <w:p w:rsidR="0076677B" w:rsidRPr="00955E16" w:rsidRDefault="0076677B">
      <w:pPr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b/>
          <w:szCs w:val="20"/>
        </w:rPr>
        <w:t>5.0</w:t>
      </w:r>
      <w:r w:rsidRPr="00955E16">
        <w:rPr>
          <w:rFonts w:ascii="Arial" w:hAnsi="Arial" w:cs="Arial"/>
          <w:b/>
          <w:szCs w:val="20"/>
        </w:rPr>
        <w:tab/>
        <w:t>Minutes of Annual General Meeting of</w:t>
      </w:r>
      <w:r w:rsidR="006107A2" w:rsidRPr="00955E16">
        <w:rPr>
          <w:rFonts w:ascii="Arial" w:hAnsi="Arial" w:cs="Arial"/>
          <w:b/>
          <w:szCs w:val="20"/>
        </w:rPr>
        <w:t xml:space="preserve"> </w:t>
      </w:r>
      <w:r w:rsidR="00D13682" w:rsidRPr="00955E16">
        <w:rPr>
          <w:rFonts w:ascii="Arial" w:hAnsi="Arial" w:cs="Arial"/>
          <w:b/>
          <w:szCs w:val="20"/>
        </w:rPr>
        <w:t xml:space="preserve">October </w:t>
      </w:r>
      <w:r w:rsidR="005E59FE" w:rsidRPr="00955E16">
        <w:rPr>
          <w:rFonts w:ascii="Arial" w:hAnsi="Arial" w:cs="Arial"/>
          <w:b/>
          <w:szCs w:val="20"/>
        </w:rPr>
        <w:t>2</w:t>
      </w:r>
      <w:r w:rsidR="00D13682" w:rsidRPr="00955E16">
        <w:rPr>
          <w:rFonts w:ascii="Arial" w:hAnsi="Arial" w:cs="Arial"/>
          <w:b/>
          <w:szCs w:val="20"/>
        </w:rPr>
        <w:t>, 201</w:t>
      </w:r>
      <w:r w:rsidR="005E59FE" w:rsidRPr="00955E16">
        <w:rPr>
          <w:rFonts w:ascii="Arial" w:hAnsi="Arial" w:cs="Arial"/>
          <w:b/>
          <w:szCs w:val="20"/>
        </w:rPr>
        <w:t>3</w:t>
      </w:r>
      <w:r w:rsidR="006107A2" w:rsidRPr="00955E16">
        <w:rPr>
          <w:rFonts w:ascii="Arial" w:hAnsi="Arial" w:cs="Arial"/>
          <w:b/>
          <w:szCs w:val="20"/>
        </w:rPr>
        <w:t xml:space="preserve"> </w:t>
      </w:r>
      <w:r w:rsidR="00724AF6" w:rsidRPr="00955E16">
        <w:rPr>
          <w:rFonts w:ascii="Arial" w:hAnsi="Arial" w:cs="Arial"/>
          <w:szCs w:val="20"/>
        </w:rPr>
        <w:t>(All)</w:t>
      </w:r>
    </w:p>
    <w:p w:rsidR="00573E4C" w:rsidRPr="00955E16" w:rsidRDefault="00573E4C" w:rsidP="00573E4C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ab/>
      </w:r>
    </w:p>
    <w:p w:rsidR="00371407" w:rsidRPr="00955E16" w:rsidRDefault="0052312E" w:rsidP="00573E4C">
      <w:pPr>
        <w:ind w:firstLine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Opened for discussion</w:t>
      </w:r>
      <w:r w:rsidR="00330910" w:rsidRPr="00955E16">
        <w:rPr>
          <w:rFonts w:ascii="Arial" w:hAnsi="Arial" w:cs="Arial"/>
          <w:szCs w:val="20"/>
        </w:rPr>
        <w:t>.</w:t>
      </w:r>
      <w:proofErr w:type="gramEnd"/>
    </w:p>
    <w:p w:rsidR="0052312E" w:rsidRPr="00955E16" w:rsidRDefault="00955E16" w:rsidP="00197D3C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Changes</w:t>
      </w:r>
      <w:r w:rsidR="0052312E" w:rsidRPr="00955E16">
        <w:rPr>
          <w:rFonts w:ascii="Arial" w:hAnsi="Arial" w:cs="Arial"/>
          <w:szCs w:val="20"/>
        </w:rPr>
        <w:t xml:space="preserve">: correct spelling of </w:t>
      </w:r>
      <w:proofErr w:type="spellStart"/>
      <w:r w:rsidR="00E27428" w:rsidRPr="00955E16">
        <w:rPr>
          <w:rFonts w:ascii="Arial" w:hAnsi="Arial" w:cs="Arial"/>
          <w:szCs w:val="20"/>
        </w:rPr>
        <w:t>Hamida</w:t>
      </w:r>
      <w:proofErr w:type="spellEnd"/>
      <w:r w:rsidR="00E27428" w:rsidRPr="00955E16">
        <w:rPr>
          <w:rFonts w:ascii="Arial" w:hAnsi="Arial" w:cs="Arial"/>
          <w:szCs w:val="20"/>
        </w:rPr>
        <w:t xml:space="preserve"> </w:t>
      </w:r>
      <w:proofErr w:type="spellStart"/>
      <w:r w:rsidR="00E27428" w:rsidRPr="00955E16">
        <w:rPr>
          <w:rFonts w:ascii="Arial" w:hAnsi="Arial" w:cs="Arial"/>
          <w:szCs w:val="20"/>
        </w:rPr>
        <w:t>Bhimari</w:t>
      </w:r>
      <w:proofErr w:type="spellEnd"/>
      <w:r w:rsidR="0052312E" w:rsidRPr="00955E16">
        <w:rPr>
          <w:rFonts w:ascii="Arial" w:hAnsi="Arial" w:cs="Arial"/>
          <w:szCs w:val="20"/>
        </w:rPr>
        <w:t xml:space="preserve"> to </w:t>
      </w:r>
      <w:proofErr w:type="spellStart"/>
      <w:r w:rsidR="00350750" w:rsidRPr="00955E16">
        <w:rPr>
          <w:rFonts w:ascii="Arial" w:hAnsi="Arial" w:cs="Arial"/>
          <w:szCs w:val="20"/>
        </w:rPr>
        <w:t>Hamida</w:t>
      </w:r>
      <w:proofErr w:type="spellEnd"/>
      <w:r w:rsidR="00350750" w:rsidRPr="00955E16">
        <w:rPr>
          <w:rFonts w:ascii="Arial" w:hAnsi="Arial" w:cs="Arial"/>
          <w:szCs w:val="20"/>
        </w:rPr>
        <w:t xml:space="preserve"> </w:t>
      </w:r>
      <w:proofErr w:type="spellStart"/>
      <w:r w:rsidR="00350750" w:rsidRPr="00955E16">
        <w:rPr>
          <w:rFonts w:ascii="Arial" w:hAnsi="Arial" w:cs="Arial"/>
          <w:szCs w:val="20"/>
        </w:rPr>
        <w:t>Bhimani</w:t>
      </w:r>
      <w:proofErr w:type="spellEnd"/>
      <w:r w:rsidR="00330910" w:rsidRPr="00955E16">
        <w:rPr>
          <w:rFonts w:ascii="Arial" w:hAnsi="Arial" w:cs="Arial"/>
          <w:szCs w:val="20"/>
        </w:rPr>
        <w:t xml:space="preserve"> under item </w:t>
      </w:r>
      <w:r w:rsidR="00E27428" w:rsidRPr="00955E16">
        <w:rPr>
          <w:rFonts w:ascii="Arial" w:hAnsi="Arial" w:cs="Arial"/>
          <w:szCs w:val="20"/>
        </w:rPr>
        <w:t>10</w:t>
      </w:r>
    </w:p>
    <w:p w:rsidR="008317AE" w:rsidRDefault="008317AE" w:rsidP="00573E4C">
      <w:pPr>
        <w:ind w:firstLine="720"/>
        <w:rPr>
          <w:rFonts w:ascii="Arial" w:hAnsi="Arial" w:cs="Arial"/>
          <w:szCs w:val="20"/>
        </w:rPr>
      </w:pPr>
    </w:p>
    <w:p w:rsidR="00B94A57" w:rsidRPr="00955E16" w:rsidRDefault="00B94A57" w:rsidP="00573E4C">
      <w:pPr>
        <w:ind w:firstLine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Move acceptance of minutes with amendment </w:t>
      </w:r>
      <w:r w:rsidR="00371407" w:rsidRPr="00955E16">
        <w:rPr>
          <w:rFonts w:ascii="Arial" w:hAnsi="Arial" w:cs="Arial"/>
          <w:szCs w:val="20"/>
        </w:rPr>
        <w:t>of spelling correction</w:t>
      </w:r>
      <w:r w:rsidR="00197D3C" w:rsidRPr="00955E16">
        <w:rPr>
          <w:rFonts w:ascii="Arial" w:hAnsi="Arial" w:cs="Arial"/>
          <w:szCs w:val="20"/>
        </w:rPr>
        <w:t>.</w:t>
      </w:r>
    </w:p>
    <w:p w:rsidR="00B94A57" w:rsidRPr="00955E16" w:rsidRDefault="00B94A57" w:rsidP="00573E4C">
      <w:pPr>
        <w:ind w:firstLine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Seconded </w:t>
      </w:r>
      <w:r w:rsidR="00E27428" w:rsidRPr="00955E16">
        <w:rPr>
          <w:rFonts w:ascii="Arial" w:hAnsi="Arial" w:cs="Arial"/>
          <w:szCs w:val="20"/>
        </w:rPr>
        <w:t>Dorothy Barr</w:t>
      </w:r>
    </w:p>
    <w:p w:rsidR="00371407" w:rsidRPr="00955E16" w:rsidRDefault="00371407" w:rsidP="00371407">
      <w:pPr>
        <w:ind w:firstLine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Vote for acceptance.</w:t>
      </w:r>
    </w:p>
    <w:p w:rsidR="00371407" w:rsidRPr="00955E16" w:rsidRDefault="00371407" w:rsidP="00371407">
      <w:pPr>
        <w:ind w:firstLine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Carried.</w:t>
      </w:r>
      <w:proofErr w:type="gramEnd"/>
    </w:p>
    <w:p w:rsidR="00371407" w:rsidRPr="00955E16" w:rsidRDefault="00371407" w:rsidP="00573E4C">
      <w:pPr>
        <w:ind w:firstLine="720"/>
        <w:rPr>
          <w:rFonts w:ascii="Arial" w:hAnsi="Arial" w:cs="Arial"/>
          <w:b/>
          <w:szCs w:val="20"/>
        </w:rPr>
      </w:pPr>
    </w:p>
    <w:p w:rsidR="0080385E" w:rsidRPr="00955E16" w:rsidRDefault="0076677B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b/>
          <w:szCs w:val="20"/>
        </w:rPr>
        <w:t>6.0</w:t>
      </w:r>
      <w:r w:rsidRPr="00955E16">
        <w:rPr>
          <w:rFonts w:ascii="Arial" w:hAnsi="Arial" w:cs="Arial"/>
          <w:b/>
          <w:szCs w:val="20"/>
        </w:rPr>
        <w:tab/>
        <w:t>Business Arising</w:t>
      </w:r>
      <w:r w:rsidR="00724AF6" w:rsidRPr="00955E16">
        <w:rPr>
          <w:rFonts w:ascii="Arial" w:hAnsi="Arial" w:cs="Arial"/>
          <w:b/>
          <w:szCs w:val="20"/>
        </w:rPr>
        <w:t xml:space="preserve"> </w:t>
      </w:r>
      <w:r w:rsidR="009A0205" w:rsidRPr="00955E16">
        <w:rPr>
          <w:rFonts w:ascii="Arial" w:hAnsi="Arial" w:cs="Arial"/>
          <w:szCs w:val="20"/>
        </w:rPr>
        <w:t>(</w:t>
      </w:r>
      <w:r w:rsidR="00D13682" w:rsidRPr="00955E16">
        <w:rPr>
          <w:rFonts w:ascii="Arial" w:hAnsi="Arial" w:cs="Arial"/>
          <w:szCs w:val="20"/>
        </w:rPr>
        <w:t>Karen Quigley-Hobbs</w:t>
      </w:r>
      <w:r w:rsidR="009A0205" w:rsidRPr="00955E16">
        <w:rPr>
          <w:rFonts w:ascii="Arial" w:hAnsi="Arial" w:cs="Arial"/>
          <w:szCs w:val="20"/>
        </w:rPr>
        <w:t>)</w:t>
      </w:r>
    </w:p>
    <w:p w:rsidR="00B02EC7" w:rsidRDefault="00352607" w:rsidP="00E27428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ab/>
      </w:r>
    </w:p>
    <w:p w:rsidR="00B94A57" w:rsidRPr="00955E16" w:rsidRDefault="00986A35" w:rsidP="00B02EC7">
      <w:pPr>
        <w:ind w:firstLine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The 2013 AGM draft</w:t>
      </w:r>
      <w:r w:rsidR="00371407" w:rsidRPr="00955E16">
        <w:rPr>
          <w:rFonts w:ascii="Arial" w:hAnsi="Arial" w:cs="Arial"/>
          <w:szCs w:val="20"/>
        </w:rPr>
        <w:t xml:space="preserve"> </w:t>
      </w:r>
      <w:r w:rsidRPr="00955E16">
        <w:rPr>
          <w:rFonts w:ascii="Arial" w:hAnsi="Arial" w:cs="Arial"/>
          <w:szCs w:val="20"/>
        </w:rPr>
        <w:t xml:space="preserve">Minutes were distributed in advance. </w:t>
      </w:r>
    </w:p>
    <w:p w:rsidR="00B94A57" w:rsidRPr="00955E16" w:rsidRDefault="00B94A57">
      <w:pPr>
        <w:rPr>
          <w:rFonts w:ascii="Arial" w:hAnsi="Arial" w:cs="Arial"/>
          <w:b/>
          <w:szCs w:val="20"/>
        </w:rPr>
      </w:pPr>
    </w:p>
    <w:p w:rsidR="0076677B" w:rsidRPr="00955E16" w:rsidRDefault="0076677B">
      <w:pPr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b/>
          <w:szCs w:val="20"/>
        </w:rPr>
        <w:t>7.0</w:t>
      </w:r>
      <w:r w:rsidRPr="00955E16">
        <w:rPr>
          <w:rFonts w:ascii="Arial" w:hAnsi="Arial" w:cs="Arial"/>
          <w:b/>
          <w:szCs w:val="20"/>
        </w:rPr>
        <w:tab/>
        <w:t>President’s Report</w:t>
      </w:r>
      <w:r w:rsidR="00724AF6" w:rsidRPr="00955E16">
        <w:rPr>
          <w:rFonts w:ascii="Arial" w:hAnsi="Arial" w:cs="Arial"/>
          <w:b/>
          <w:szCs w:val="20"/>
        </w:rPr>
        <w:t xml:space="preserve"> </w:t>
      </w:r>
      <w:r w:rsidR="009A0205" w:rsidRPr="00955E16">
        <w:rPr>
          <w:rFonts w:ascii="Arial" w:hAnsi="Arial" w:cs="Arial"/>
          <w:szCs w:val="20"/>
        </w:rPr>
        <w:t>(</w:t>
      </w:r>
      <w:r w:rsidR="00652FC9" w:rsidRPr="00955E16">
        <w:rPr>
          <w:rFonts w:ascii="Arial" w:hAnsi="Arial" w:cs="Arial"/>
          <w:szCs w:val="20"/>
        </w:rPr>
        <w:t>Karen Quigley-Hobbs</w:t>
      </w:r>
      <w:r w:rsidR="009A0205" w:rsidRPr="00955E16">
        <w:rPr>
          <w:rFonts w:ascii="Arial" w:hAnsi="Arial" w:cs="Arial"/>
          <w:szCs w:val="20"/>
        </w:rPr>
        <w:t>)</w:t>
      </w:r>
    </w:p>
    <w:p w:rsidR="00B02EC7" w:rsidRDefault="00B02EC7" w:rsidP="00D832D9">
      <w:pPr>
        <w:ind w:left="720"/>
        <w:rPr>
          <w:rFonts w:ascii="Arial" w:hAnsi="Arial" w:cs="Arial"/>
          <w:szCs w:val="20"/>
        </w:rPr>
      </w:pPr>
    </w:p>
    <w:p w:rsidR="00D832D9" w:rsidRPr="00955E16" w:rsidRDefault="00D832D9" w:rsidP="00D832D9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President report received titled “President’s Report ANDSOOHA Annual General Meeting October </w:t>
      </w:r>
      <w:r w:rsidR="00652FC9" w:rsidRPr="00955E16">
        <w:rPr>
          <w:rFonts w:ascii="Arial" w:hAnsi="Arial" w:cs="Arial"/>
          <w:szCs w:val="20"/>
        </w:rPr>
        <w:t>2</w:t>
      </w:r>
      <w:r w:rsidRPr="00955E16">
        <w:rPr>
          <w:rFonts w:ascii="Arial" w:hAnsi="Arial" w:cs="Arial"/>
          <w:szCs w:val="20"/>
        </w:rPr>
        <w:t>, 201</w:t>
      </w:r>
      <w:r w:rsidR="00652FC9" w:rsidRPr="00955E16">
        <w:rPr>
          <w:rFonts w:ascii="Arial" w:hAnsi="Arial" w:cs="Arial"/>
          <w:szCs w:val="20"/>
        </w:rPr>
        <w:t>3</w:t>
      </w:r>
      <w:r w:rsidRPr="00955E16">
        <w:rPr>
          <w:rFonts w:ascii="Arial" w:hAnsi="Arial" w:cs="Arial"/>
          <w:szCs w:val="20"/>
        </w:rPr>
        <w:t xml:space="preserve">”. </w:t>
      </w:r>
      <w:r w:rsidR="00652FC9" w:rsidRPr="00955E16">
        <w:rPr>
          <w:rFonts w:ascii="Arial" w:hAnsi="Arial" w:cs="Arial"/>
          <w:szCs w:val="20"/>
        </w:rPr>
        <w:t>Karen</w:t>
      </w:r>
      <w:r w:rsidRPr="00955E16">
        <w:rPr>
          <w:rFonts w:ascii="Arial" w:hAnsi="Arial" w:cs="Arial"/>
          <w:szCs w:val="20"/>
        </w:rPr>
        <w:t xml:space="preserve"> spoke to the contents of the report.</w:t>
      </w:r>
    </w:p>
    <w:p w:rsidR="00955E16" w:rsidRDefault="00955E16" w:rsidP="00D832D9">
      <w:pPr>
        <w:ind w:left="720"/>
        <w:rPr>
          <w:rFonts w:ascii="Arial" w:hAnsi="Arial" w:cs="Arial"/>
          <w:szCs w:val="20"/>
        </w:rPr>
      </w:pPr>
    </w:p>
    <w:p w:rsidR="00371407" w:rsidRPr="00955E16" w:rsidRDefault="00D832D9" w:rsidP="00D832D9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lastRenderedPageBreak/>
        <w:t>Opened for discussion</w:t>
      </w:r>
      <w:r w:rsidR="006F28F9" w:rsidRPr="00955E16">
        <w:rPr>
          <w:rFonts w:ascii="Arial" w:hAnsi="Arial" w:cs="Arial"/>
          <w:szCs w:val="20"/>
        </w:rPr>
        <w:t xml:space="preserve"> and questions</w:t>
      </w:r>
      <w:r w:rsidR="002D3A74" w:rsidRPr="00955E16">
        <w:rPr>
          <w:rFonts w:ascii="Arial" w:hAnsi="Arial" w:cs="Arial"/>
          <w:szCs w:val="20"/>
        </w:rPr>
        <w:t>.</w:t>
      </w:r>
      <w:proofErr w:type="gramEnd"/>
    </w:p>
    <w:p w:rsidR="00371407" w:rsidRPr="00955E16" w:rsidRDefault="00371407" w:rsidP="00371407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1) </w:t>
      </w:r>
      <w:r w:rsidR="002D3A74" w:rsidRPr="00955E16">
        <w:rPr>
          <w:rFonts w:ascii="Arial" w:hAnsi="Arial" w:cs="Arial"/>
          <w:szCs w:val="20"/>
        </w:rPr>
        <w:t xml:space="preserve">Carol Timmings recommended that </w:t>
      </w:r>
      <w:r w:rsidRPr="00955E16">
        <w:rPr>
          <w:rFonts w:ascii="Arial" w:hAnsi="Arial" w:cs="Arial"/>
          <w:szCs w:val="20"/>
        </w:rPr>
        <w:t xml:space="preserve">ANDSOOHA </w:t>
      </w:r>
      <w:r w:rsidR="002D3A74" w:rsidRPr="00955E16">
        <w:rPr>
          <w:rFonts w:ascii="Arial" w:hAnsi="Arial" w:cs="Arial"/>
          <w:szCs w:val="20"/>
        </w:rPr>
        <w:t xml:space="preserve">continue </w:t>
      </w:r>
      <w:r w:rsidRPr="00955E16">
        <w:rPr>
          <w:rFonts w:ascii="Arial" w:hAnsi="Arial" w:cs="Arial"/>
          <w:szCs w:val="20"/>
        </w:rPr>
        <w:t xml:space="preserve">to influence JPNC </w:t>
      </w:r>
      <w:r w:rsidR="002D3A74" w:rsidRPr="00955E16">
        <w:rPr>
          <w:rFonts w:ascii="Arial" w:hAnsi="Arial" w:cs="Arial"/>
          <w:szCs w:val="20"/>
        </w:rPr>
        <w:t>to raise the</w:t>
      </w:r>
      <w:r w:rsidRPr="00955E16">
        <w:rPr>
          <w:rFonts w:ascii="Arial" w:hAnsi="Arial" w:cs="Arial"/>
          <w:szCs w:val="20"/>
        </w:rPr>
        <w:t xml:space="preserve"> issue of includ</w:t>
      </w:r>
      <w:r w:rsidR="006F28F9" w:rsidRPr="00955E16">
        <w:rPr>
          <w:rFonts w:ascii="Arial" w:hAnsi="Arial" w:cs="Arial"/>
          <w:szCs w:val="20"/>
        </w:rPr>
        <w:t>ing the</w:t>
      </w:r>
      <w:r w:rsidRPr="00955E16">
        <w:rPr>
          <w:rFonts w:ascii="Arial" w:hAnsi="Arial" w:cs="Arial"/>
          <w:szCs w:val="20"/>
        </w:rPr>
        <w:t xml:space="preserve"> CNO</w:t>
      </w:r>
      <w:r w:rsidR="006F28F9" w:rsidRPr="00955E16">
        <w:rPr>
          <w:rFonts w:ascii="Arial" w:hAnsi="Arial" w:cs="Arial"/>
          <w:szCs w:val="20"/>
        </w:rPr>
        <w:t xml:space="preserve"> in the HPPA</w:t>
      </w:r>
      <w:r w:rsidRPr="00955E16">
        <w:rPr>
          <w:rFonts w:ascii="Arial" w:hAnsi="Arial" w:cs="Arial"/>
          <w:szCs w:val="20"/>
        </w:rPr>
        <w:t xml:space="preserve">. </w:t>
      </w:r>
    </w:p>
    <w:p w:rsidR="008317AE" w:rsidRDefault="008317AE" w:rsidP="00371407">
      <w:pPr>
        <w:ind w:left="720"/>
        <w:rPr>
          <w:rFonts w:ascii="Arial" w:hAnsi="Arial" w:cs="Arial"/>
          <w:szCs w:val="20"/>
        </w:rPr>
      </w:pPr>
    </w:p>
    <w:p w:rsidR="00371407" w:rsidRPr="00955E16" w:rsidRDefault="0044355B" w:rsidP="00371407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Karen Quigley-Hobbs</w:t>
      </w:r>
      <w:r w:rsidR="00371407" w:rsidRPr="00955E16">
        <w:rPr>
          <w:rFonts w:ascii="Arial" w:hAnsi="Arial" w:cs="Arial"/>
          <w:szCs w:val="20"/>
        </w:rPr>
        <w:t xml:space="preserve"> moved acceptance.</w:t>
      </w:r>
    </w:p>
    <w:p w:rsidR="00D832D9" w:rsidRPr="00955E16" w:rsidRDefault="00371407" w:rsidP="00371407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 xml:space="preserve">Seconded by </w:t>
      </w:r>
      <w:r w:rsidR="00435528" w:rsidRPr="00955E16">
        <w:rPr>
          <w:rFonts w:ascii="Arial" w:hAnsi="Arial" w:cs="Arial"/>
          <w:szCs w:val="20"/>
        </w:rPr>
        <w:t>Susan Blue</w:t>
      </w:r>
      <w:r w:rsidR="006F28F9" w:rsidRPr="00955E16">
        <w:rPr>
          <w:rFonts w:ascii="Arial" w:hAnsi="Arial" w:cs="Arial"/>
          <w:szCs w:val="20"/>
        </w:rPr>
        <w:t>.</w:t>
      </w:r>
      <w:proofErr w:type="gramEnd"/>
    </w:p>
    <w:p w:rsidR="00D832D9" w:rsidRPr="00955E16" w:rsidRDefault="00D832D9" w:rsidP="00D832D9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Vote for acceptance.</w:t>
      </w:r>
    </w:p>
    <w:p w:rsidR="00D832D9" w:rsidRPr="00955E16" w:rsidRDefault="00D832D9" w:rsidP="00D832D9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Carried.</w:t>
      </w:r>
      <w:proofErr w:type="gramEnd"/>
    </w:p>
    <w:p w:rsidR="00352607" w:rsidRPr="00955E16" w:rsidRDefault="00352607">
      <w:pPr>
        <w:rPr>
          <w:rFonts w:ascii="Arial" w:hAnsi="Arial" w:cs="Arial"/>
          <w:szCs w:val="20"/>
        </w:rPr>
      </w:pPr>
    </w:p>
    <w:p w:rsidR="0076677B" w:rsidRPr="00955E16" w:rsidRDefault="0076677B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b/>
          <w:szCs w:val="20"/>
        </w:rPr>
        <w:t>8.0</w:t>
      </w:r>
      <w:r w:rsidRPr="00955E16">
        <w:rPr>
          <w:rFonts w:ascii="Arial" w:hAnsi="Arial" w:cs="Arial"/>
          <w:b/>
          <w:szCs w:val="20"/>
        </w:rPr>
        <w:tab/>
        <w:t>Treasurer’s Report</w:t>
      </w:r>
      <w:r w:rsidR="00724AF6" w:rsidRPr="00955E16">
        <w:rPr>
          <w:rFonts w:ascii="Arial" w:hAnsi="Arial" w:cs="Arial"/>
          <w:b/>
          <w:szCs w:val="20"/>
        </w:rPr>
        <w:t xml:space="preserve"> </w:t>
      </w:r>
      <w:r w:rsidR="00724AF6" w:rsidRPr="00955E16">
        <w:rPr>
          <w:rFonts w:ascii="Arial" w:hAnsi="Arial" w:cs="Arial"/>
          <w:szCs w:val="20"/>
        </w:rPr>
        <w:t>(</w:t>
      </w:r>
      <w:r w:rsidR="003F20DC" w:rsidRPr="00955E16">
        <w:rPr>
          <w:rFonts w:ascii="Arial" w:hAnsi="Arial" w:cs="Arial"/>
          <w:szCs w:val="20"/>
        </w:rPr>
        <w:t xml:space="preserve">Esther Moghadam for </w:t>
      </w:r>
      <w:r w:rsidR="001B57B8" w:rsidRPr="00955E16">
        <w:rPr>
          <w:rFonts w:ascii="Arial" w:hAnsi="Arial" w:cs="Arial"/>
          <w:szCs w:val="20"/>
        </w:rPr>
        <w:t>Joyce See</w:t>
      </w:r>
      <w:r w:rsidR="00724AF6" w:rsidRPr="00955E16">
        <w:rPr>
          <w:rFonts w:ascii="Arial" w:hAnsi="Arial" w:cs="Arial"/>
          <w:szCs w:val="20"/>
        </w:rPr>
        <w:t>)</w:t>
      </w:r>
    </w:p>
    <w:p w:rsidR="00B02EC7" w:rsidRDefault="00B02EC7" w:rsidP="00955E16">
      <w:pPr>
        <w:ind w:left="720"/>
        <w:rPr>
          <w:rFonts w:ascii="Arial" w:hAnsi="Arial" w:cs="Arial"/>
          <w:szCs w:val="20"/>
        </w:rPr>
      </w:pPr>
    </w:p>
    <w:p w:rsidR="00B02EC7" w:rsidRDefault="001B57B8" w:rsidP="00B02EC7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Financial Statement for the year ended December 31, 201</w:t>
      </w:r>
      <w:r w:rsidR="00435528" w:rsidRPr="00955E16">
        <w:rPr>
          <w:rFonts w:ascii="Arial" w:hAnsi="Arial" w:cs="Arial"/>
          <w:szCs w:val="20"/>
        </w:rPr>
        <w:t>3</w:t>
      </w:r>
      <w:r w:rsidRPr="00955E16">
        <w:rPr>
          <w:rFonts w:ascii="Arial" w:hAnsi="Arial" w:cs="Arial"/>
          <w:szCs w:val="20"/>
        </w:rPr>
        <w:t xml:space="preserve"> received and reviewed. Treasurer’s Report 201</w:t>
      </w:r>
      <w:r w:rsidR="00435528" w:rsidRPr="00955E16">
        <w:rPr>
          <w:rFonts w:ascii="Arial" w:hAnsi="Arial" w:cs="Arial"/>
          <w:szCs w:val="20"/>
        </w:rPr>
        <w:t>4</w:t>
      </w:r>
      <w:r w:rsidRPr="00955E16">
        <w:rPr>
          <w:rFonts w:ascii="Arial" w:hAnsi="Arial" w:cs="Arial"/>
          <w:szCs w:val="20"/>
        </w:rPr>
        <w:t xml:space="preserve"> received. </w:t>
      </w:r>
      <w:r w:rsidR="00435528" w:rsidRPr="00955E16">
        <w:rPr>
          <w:rFonts w:ascii="Arial" w:hAnsi="Arial" w:cs="Arial"/>
          <w:szCs w:val="20"/>
        </w:rPr>
        <w:t>Esther</w:t>
      </w:r>
      <w:r w:rsidR="00245F5D" w:rsidRPr="00955E16">
        <w:rPr>
          <w:rFonts w:ascii="Arial" w:hAnsi="Arial" w:cs="Arial"/>
          <w:szCs w:val="20"/>
        </w:rPr>
        <w:t xml:space="preserve"> highlighted key aspects of </w:t>
      </w:r>
      <w:r w:rsidRPr="00955E16">
        <w:rPr>
          <w:rFonts w:ascii="Arial" w:hAnsi="Arial" w:cs="Arial"/>
          <w:szCs w:val="20"/>
        </w:rPr>
        <w:t>the report and confirmed that ANDSOOHA Executive rolled over the GIC</w:t>
      </w:r>
      <w:r w:rsidR="00D03D99" w:rsidRPr="00955E16">
        <w:rPr>
          <w:rFonts w:ascii="Arial" w:hAnsi="Arial" w:cs="Arial"/>
          <w:szCs w:val="20"/>
        </w:rPr>
        <w:t xml:space="preserve"> </w:t>
      </w:r>
      <w:r w:rsidR="00245F5D" w:rsidRPr="00955E16">
        <w:rPr>
          <w:rFonts w:ascii="Arial" w:hAnsi="Arial" w:cs="Arial"/>
          <w:szCs w:val="20"/>
        </w:rPr>
        <w:t xml:space="preserve">from </w:t>
      </w:r>
      <w:r w:rsidRPr="00955E16">
        <w:rPr>
          <w:rFonts w:ascii="Arial" w:hAnsi="Arial" w:cs="Arial"/>
          <w:szCs w:val="20"/>
        </w:rPr>
        <w:t>last year.</w:t>
      </w:r>
      <w:r w:rsidR="005E59FE" w:rsidRPr="00955E16">
        <w:rPr>
          <w:rFonts w:ascii="Arial" w:hAnsi="Arial" w:cs="Arial"/>
          <w:szCs w:val="20"/>
        </w:rPr>
        <w:t xml:space="preserve"> </w:t>
      </w:r>
    </w:p>
    <w:p w:rsidR="005E59FE" w:rsidRPr="00955E16" w:rsidRDefault="005E59FE" w:rsidP="00B02EC7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Typo in Treasurer Report on revenue of $47,400 corrected to $47,700.</w:t>
      </w:r>
    </w:p>
    <w:p w:rsidR="00B02EC7" w:rsidRDefault="00B02EC7" w:rsidP="001B57B8">
      <w:pPr>
        <w:ind w:left="720"/>
        <w:rPr>
          <w:rFonts w:ascii="Arial" w:hAnsi="Arial" w:cs="Arial"/>
          <w:szCs w:val="20"/>
        </w:rPr>
      </w:pPr>
    </w:p>
    <w:p w:rsidR="001B57B8" w:rsidRPr="00955E16" w:rsidRDefault="00435528" w:rsidP="001B57B8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Esther Moghadam</w:t>
      </w:r>
      <w:r w:rsidR="001B57B8" w:rsidRPr="00955E16">
        <w:rPr>
          <w:rFonts w:ascii="Arial" w:hAnsi="Arial" w:cs="Arial"/>
          <w:szCs w:val="20"/>
        </w:rPr>
        <w:t xml:space="preserve"> moved acceptance of</w:t>
      </w:r>
      <w:r w:rsidR="00050DDD" w:rsidRPr="00955E16">
        <w:rPr>
          <w:rFonts w:ascii="Arial" w:hAnsi="Arial" w:cs="Arial"/>
          <w:szCs w:val="20"/>
        </w:rPr>
        <w:t xml:space="preserve"> the 201</w:t>
      </w:r>
      <w:r w:rsidRPr="00955E16">
        <w:rPr>
          <w:rFonts w:ascii="Arial" w:hAnsi="Arial" w:cs="Arial"/>
          <w:szCs w:val="20"/>
        </w:rPr>
        <w:t>4</w:t>
      </w:r>
      <w:r w:rsidR="001B57B8" w:rsidRPr="00955E16">
        <w:rPr>
          <w:rFonts w:ascii="Arial" w:hAnsi="Arial" w:cs="Arial"/>
          <w:szCs w:val="20"/>
        </w:rPr>
        <w:t xml:space="preserve"> Treasurer’s Report. </w:t>
      </w:r>
    </w:p>
    <w:p w:rsidR="001B57B8" w:rsidRPr="00955E16" w:rsidRDefault="001B57B8" w:rsidP="001B57B8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 xml:space="preserve">Seconded by </w:t>
      </w:r>
      <w:r w:rsidR="00435528" w:rsidRPr="00955E16">
        <w:rPr>
          <w:rFonts w:ascii="Arial" w:hAnsi="Arial" w:cs="Arial"/>
          <w:szCs w:val="20"/>
        </w:rPr>
        <w:t>Regina</w:t>
      </w:r>
      <w:r w:rsidR="005E59FE" w:rsidRPr="00955E16">
        <w:rPr>
          <w:rFonts w:ascii="Arial" w:hAnsi="Arial" w:cs="Arial"/>
          <w:szCs w:val="20"/>
        </w:rPr>
        <w:t xml:space="preserve"> Elliott</w:t>
      </w:r>
      <w:r w:rsidRPr="00955E16">
        <w:rPr>
          <w:rFonts w:ascii="Arial" w:hAnsi="Arial" w:cs="Arial"/>
          <w:szCs w:val="20"/>
        </w:rPr>
        <w:t>.</w:t>
      </w:r>
      <w:proofErr w:type="gramEnd"/>
    </w:p>
    <w:p w:rsidR="00245ED8" w:rsidRPr="00955E16" w:rsidRDefault="00245ED8" w:rsidP="001B57B8">
      <w:pPr>
        <w:ind w:left="720"/>
        <w:rPr>
          <w:rFonts w:ascii="Arial" w:hAnsi="Arial" w:cs="Arial"/>
          <w:szCs w:val="20"/>
        </w:rPr>
      </w:pPr>
    </w:p>
    <w:p w:rsidR="00245ED8" w:rsidRPr="00955E16" w:rsidRDefault="005E59FE" w:rsidP="001B57B8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2015 Budget o</w:t>
      </w:r>
      <w:r w:rsidR="00A0337C" w:rsidRPr="00955E16">
        <w:rPr>
          <w:rFonts w:ascii="Arial" w:hAnsi="Arial" w:cs="Arial"/>
          <w:szCs w:val="20"/>
        </w:rPr>
        <w:t>pened for questions</w:t>
      </w:r>
      <w:r w:rsidR="00245ED8" w:rsidRPr="00955E16">
        <w:rPr>
          <w:rFonts w:ascii="Arial" w:hAnsi="Arial" w:cs="Arial"/>
          <w:szCs w:val="20"/>
        </w:rPr>
        <w:t xml:space="preserve"> and discussion</w:t>
      </w:r>
      <w:r w:rsidR="00A0337C" w:rsidRPr="00955E16">
        <w:rPr>
          <w:rFonts w:ascii="Arial" w:hAnsi="Arial" w:cs="Arial"/>
          <w:szCs w:val="20"/>
        </w:rPr>
        <w:t xml:space="preserve">. </w:t>
      </w:r>
    </w:p>
    <w:p w:rsidR="00245ED8" w:rsidRPr="00955E16" w:rsidRDefault="00245ED8" w:rsidP="001B57B8">
      <w:pPr>
        <w:ind w:left="720"/>
        <w:rPr>
          <w:rFonts w:ascii="Arial" w:hAnsi="Arial" w:cs="Arial"/>
          <w:strike/>
          <w:szCs w:val="20"/>
        </w:rPr>
      </w:pPr>
    </w:p>
    <w:p w:rsidR="001B57B8" w:rsidRPr="00955E16" w:rsidRDefault="00297B93" w:rsidP="001B57B8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Esther</w:t>
      </w:r>
      <w:r w:rsidR="00050DDD" w:rsidRPr="00955E16">
        <w:rPr>
          <w:rFonts w:ascii="Arial" w:hAnsi="Arial" w:cs="Arial"/>
          <w:szCs w:val="20"/>
        </w:rPr>
        <w:t xml:space="preserve"> moved acceptance of the 201</w:t>
      </w:r>
      <w:r w:rsidRPr="00955E16">
        <w:rPr>
          <w:rFonts w:ascii="Arial" w:hAnsi="Arial" w:cs="Arial"/>
          <w:szCs w:val="20"/>
        </w:rPr>
        <w:t>5</w:t>
      </w:r>
      <w:r w:rsidR="001B57B8" w:rsidRPr="00955E16">
        <w:rPr>
          <w:rFonts w:ascii="Arial" w:hAnsi="Arial" w:cs="Arial"/>
          <w:szCs w:val="20"/>
        </w:rPr>
        <w:t xml:space="preserve"> budget. </w:t>
      </w:r>
    </w:p>
    <w:p w:rsidR="001B57B8" w:rsidRPr="00955E16" w:rsidRDefault="00050DDD" w:rsidP="001B57B8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 xml:space="preserve">Seconded by </w:t>
      </w:r>
      <w:r w:rsidR="00297B93" w:rsidRPr="00955E16">
        <w:rPr>
          <w:rFonts w:ascii="Arial" w:hAnsi="Arial" w:cs="Arial"/>
          <w:szCs w:val="20"/>
        </w:rPr>
        <w:t>David Groulx</w:t>
      </w:r>
      <w:r w:rsidR="001B57B8" w:rsidRPr="00955E16">
        <w:rPr>
          <w:rFonts w:ascii="Arial" w:hAnsi="Arial" w:cs="Arial"/>
          <w:szCs w:val="20"/>
        </w:rPr>
        <w:t>.</w:t>
      </w:r>
      <w:proofErr w:type="gramEnd"/>
    </w:p>
    <w:p w:rsidR="001B57B8" w:rsidRPr="00955E16" w:rsidRDefault="001B57B8" w:rsidP="001B57B8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Vote for acceptance.</w:t>
      </w:r>
    </w:p>
    <w:p w:rsidR="001B57B8" w:rsidRPr="00955E16" w:rsidRDefault="001B57B8" w:rsidP="001B57B8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Carried.</w:t>
      </w:r>
      <w:proofErr w:type="gramEnd"/>
    </w:p>
    <w:p w:rsidR="0076677B" w:rsidRPr="00955E16" w:rsidRDefault="0076677B">
      <w:pPr>
        <w:rPr>
          <w:rFonts w:ascii="Arial" w:hAnsi="Arial" w:cs="Arial"/>
          <w:szCs w:val="20"/>
        </w:rPr>
      </w:pPr>
    </w:p>
    <w:p w:rsidR="0076677B" w:rsidRDefault="0076677B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b/>
          <w:szCs w:val="20"/>
        </w:rPr>
        <w:t>9.0</w:t>
      </w:r>
      <w:r w:rsidRPr="00955E16">
        <w:rPr>
          <w:rFonts w:ascii="Arial" w:hAnsi="Arial" w:cs="Arial"/>
          <w:b/>
          <w:szCs w:val="20"/>
        </w:rPr>
        <w:tab/>
      </w:r>
      <w:r w:rsidR="003F20DC" w:rsidRPr="00955E16">
        <w:rPr>
          <w:rFonts w:ascii="Arial" w:hAnsi="Arial" w:cs="Arial"/>
          <w:b/>
          <w:szCs w:val="20"/>
        </w:rPr>
        <w:t xml:space="preserve">Membership </w:t>
      </w:r>
      <w:r w:rsidR="003A4359">
        <w:rPr>
          <w:rFonts w:ascii="Arial" w:hAnsi="Arial" w:cs="Arial"/>
          <w:b/>
          <w:szCs w:val="20"/>
        </w:rPr>
        <w:t>Update</w:t>
      </w:r>
      <w:r w:rsidR="00724AF6" w:rsidRPr="00955E16">
        <w:rPr>
          <w:rFonts w:ascii="Arial" w:hAnsi="Arial" w:cs="Arial"/>
          <w:b/>
          <w:szCs w:val="20"/>
        </w:rPr>
        <w:t xml:space="preserve"> </w:t>
      </w:r>
      <w:r w:rsidR="00724AF6" w:rsidRPr="00955E16">
        <w:rPr>
          <w:rFonts w:ascii="Arial" w:hAnsi="Arial" w:cs="Arial"/>
          <w:szCs w:val="20"/>
        </w:rPr>
        <w:t>(</w:t>
      </w:r>
      <w:r w:rsidR="003F20DC" w:rsidRPr="00955E16">
        <w:rPr>
          <w:rFonts w:ascii="Arial" w:hAnsi="Arial" w:cs="Arial"/>
          <w:szCs w:val="20"/>
        </w:rPr>
        <w:t>Dorothy Barr</w:t>
      </w:r>
      <w:r w:rsidR="00724AF6" w:rsidRPr="00955E16">
        <w:rPr>
          <w:rFonts w:ascii="Arial" w:hAnsi="Arial" w:cs="Arial"/>
          <w:szCs w:val="20"/>
        </w:rPr>
        <w:t>)</w:t>
      </w:r>
    </w:p>
    <w:p w:rsidR="00B02EC7" w:rsidRPr="00955E16" w:rsidRDefault="00B02EC7">
      <w:pPr>
        <w:rPr>
          <w:rFonts w:ascii="Arial" w:hAnsi="Arial" w:cs="Arial"/>
          <w:szCs w:val="20"/>
        </w:rPr>
      </w:pPr>
    </w:p>
    <w:p w:rsidR="008317AE" w:rsidRDefault="003A4359" w:rsidP="0022611B">
      <w:pPr>
        <w:ind w:left="1302" w:hanging="58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Verbal report received of membership and regional breakdown. </w:t>
      </w:r>
    </w:p>
    <w:p w:rsidR="003A4359" w:rsidRDefault="003A4359" w:rsidP="0022611B">
      <w:pPr>
        <w:ind w:left="1302" w:hanging="58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Total membership is 131. </w:t>
      </w:r>
    </w:p>
    <w:p w:rsidR="00435528" w:rsidRPr="00955E16" w:rsidRDefault="00435528" w:rsidP="00435528">
      <w:pPr>
        <w:ind w:left="1302" w:hanging="588"/>
        <w:rPr>
          <w:rFonts w:ascii="Arial" w:hAnsi="Arial" w:cs="Arial"/>
          <w:szCs w:val="20"/>
        </w:rPr>
      </w:pPr>
    </w:p>
    <w:p w:rsidR="003F20DC" w:rsidRPr="00955E16" w:rsidRDefault="003F20DC">
      <w:pPr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b/>
          <w:szCs w:val="20"/>
        </w:rPr>
        <w:t>10.0</w:t>
      </w:r>
      <w:r w:rsidRPr="00955E16">
        <w:rPr>
          <w:rFonts w:ascii="Arial" w:hAnsi="Arial" w:cs="Arial"/>
          <w:b/>
          <w:szCs w:val="20"/>
        </w:rPr>
        <w:tab/>
        <w:t xml:space="preserve">Nominations </w:t>
      </w:r>
      <w:r w:rsidRPr="00955E16">
        <w:rPr>
          <w:rFonts w:ascii="Arial" w:hAnsi="Arial" w:cs="Arial"/>
          <w:szCs w:val="20"/>
        </w:rPr>
        <w:t>(Mary Jean Watson) – none at this time</w:t>
      </w:r>
    </w:p>
    <w:p w:rsidR="003F20DC" w:rsidRPr="00955E16" w:rsidRDefault="003F20DC">
      <w:pPr>
        <w:rPr>
          <w:rFonts w:ascii="Arial" w:hAnsi="Arial" w:cs="Arial"/>
          <w:b/>
          <w:szCs w:val="20"/>
        </w:rPr>
      </w:pPr>
    </w:p>
    <w:p w:rsidR="0076677B" w:rsidRDefault="00EF6534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b/>
          <w:szCs w:val="20"/>
        </w:rPr>
        <w:t>1</w:t>
      </w:r>
      <w:r w:rsidR="003F20DC" w:rsidRPr="00955E16">
        <w:rPr>
          <w:rFonts w:ascii="Arial" w:hAnsi="Arial" w:cs="Arial"/>
          <w:b/>
          <w:szCs w:val="20"/>
        </w:rPr>
        <w:t>1</w:t>
      </w:r>
      <w:r w:rsidRPr="00955E16">
        <w:rPr>
          <w:rFonts w:ascii="Arial" w:hAnsi="Arial" w:cs="Arial"/>
          <w:b/>
          <w:szCs w:val="20"/>
        </w:rPr>
        <w:t>.0</w:t>
      </w:r>
      <w:r w:rsidRPr="00955E16">
        <w:rPr>
          <w:rFonts w:ascii="Arial" w:hAnsi="Arial" w:cs="Arial"/>
          <w:b/>
          <w:szCs w:val="20"/>
        </w:rPr>
        <w:tab/>
        <w:t>Presentation of 20</w:t>
      </w:r>
      <w:r w:rsidR="00FC04F5" w:rsidRPr="00955E16">
        <w:rPr>
          <w:rFonts w:ascii="Arial" w:hAnsi="Arial" w:cs="Arial"/>
          <w:b/>
          <w:szCs w:val="20"/>
        </w:rPr>
        <w:t>1</w:t>
      </w:r>
      <w:r w:rsidR="00435528" w:rsidRPr="00955E16">
        <w:rPr>
          <w:rFonts w:ascii="Arial" w:hAnsi="Arial" w:cs="Arial"/>
          <w:b/>
          <w:szCs w:val="20"/>
        </w:rPr>
        <w:t>4</w:t>
      </w:r>
      <w:r w:rsidR="0076677B" w:rsidRPr="00955E16">
        <w:rPr>
          <w:rFonts w:ascii="Arial" w:hAnsi="Arial" w:cs="Arial"/>
          <w:b/>
          <w:szCs w:val="20"/>
        </w:rPr>
        <w:t xml:space="preserve"> Executive Committee</w:t>
      </w:r>
      <w:r w:rsidR="00724AF6" w:rsidRPr="00955E16">
        <w:rPr>
          <w:rFonts w:ascii="Arial" w:hAnsi="Arial" w:cs="Arial"/>
          <w:b/>
          <w:szCs w:val="20"/>
        </w:rPr>
        <w:t xml:space="preserve"> </w:t>
      </w:r>
      <w:r w:rsidR="009A0205" w:rsidRPr="00955E16">
        <w:rPr>
          <w:rFonts w:ascii="Arial" w:hAnsi="Arial" w:cs="Arial"/>
          <w:szCs w:val="20"/>
        </w:rPr>
        <w:t>(</w:t>
      </w:r>
      <w:r w:rsidR="00D13682" w:rsidRPr="00955E16">
        <w:rPr>
          <w:rFonts w:ascii="Arial" w:hAnsi="Arial" w:cs="Arial"/>
          <w:szCs w:val="20"/>
        </w:rPr>
        <w:t>Karen Quigley-Hobbs</w:t>
      </w:r>
      <w:r w:rsidR="009A0205" w:rsidRPr="00955E16">
        <w:rPr>
          <w:rFonts w:ascii="Arial" w:hAnsi="Arial" w:cs="Arial"/>
          <w:szCs w:val="20"/>
        </w:rPr>
        <w:t>)</w:t>
      </w:r>
    </w:p>
    <w:p w:rsidR="00C16363" w:rsidRDefault="00C16363">
      <w:pPr>
        <w:rPr>
          <w:rFonts w:ascii="Arial" w:hAnsi="Arial" w:cs="Arial"/>
          <w:szCs w:val="20"/>
        </w:rPr>
      </w:pPr>
    </w:p>
    <w:tbl>
      <w:tblPr>
        <w:tblStyle w:val="TableGrid"/>
        <w:tblW w:w="8193" w:type="dxa"/>
        <w:jc w:val="center"/>
        <w:tblInd w:w="738" w:type="dxa"/>
        <w:tblLook w:val="04A0"/>
      </w:tblPr>
      <w:tblGrid>
        <w:gridCol w:w="3333"/>
        <w:gridCol w:w="4860"/>
      </w:tblGrid>
      <w:tr w:rsidR="00C16363" w:rsidRPr="00CF0E19" w:rsidTr="00B02EC7">
        <w:trPr>
          <w:jc w:val="center"/>
        </w:trPr>
        <w:tc>
          <w:tcPr>
            <w:tcW w:w="3333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4860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Karen Quigley-Hobbs</w:t>
            </w:r>
          </w:p>
        </w:tc>
      </w:tr>
      <w:tr w:rsidR="00C16363" w:rsidRPr="00CF0E19" w:rsidTr="00B02EC7">
        <w:trPr>
          <w:jc w:val="center"/>
        </w:trPr>
        <w:tc>
          <w:tcPr>
            <w:tcW w:w="3333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President-Elect</w:t>
            </w:r>
          </w:p>
        </w:tc>
        <w:tc>
          <w:tcPr>
            <w:tcW w:w="4860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Mary-Jean Watson</w:t>
            </w:r>
          </w:p>
        </w:tc>
      </w:tr>
      <w:tr w:rsidR="00C16363" w:rsidRPr="00CF0E19" w:rsidTr="00B02EC7">
        <w:trPr>
          <w:jc w:val="center"/>
        </w:trPr>
        <w:tc>
          <w:tcPr>
            <w:tcW w:w="3333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 xml:space="preserve">Past President  </w:t>
            </w:r>
          </w:p>
        </w:tc>
        <w:tc>
          <w:tcPr>
            <w:tcW w:w="4860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 xml:space="preserve">Jo Ann </w:t>
            </w:r>
            <w:proofErr w:type="spellStart"/>
            <w:r w:rsidRPr="00CF0E19">
              <w:rPr>
                <w:rFonts w:ascii="Arial" w:hAnsi="Arial" w:cs="Arial"/>
                <w:sz w:val="22"/>
                <w:szCs w:val="22"/>
              </w:rPr>
              <w:t>Tober</w:t>
            </w:r>
            <w:proofErr w:type="spellEnd"/>
          </w:p>
        </w:tc>
      </w:tr>
      <w:tr w:rsidR="00C16363" w:rsidRPr="00CF0E19" w:rsidTr="00B02EC7">
        <w:trPr>
          <w:jc w:val="center"/>
        </w:trPr>
        <w:tc>
          <w:tcPr>
            <w:tcW w:w="3333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4860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Esther Moghadam</w:t>
            </w:r>
          </w:p>
        </w:tc>
      </w:tr>
      <w:tr w:rsidR="00C16363" w:rsidRPr="00CF0E19" w:rsidTr="00B02EC7">
        <w:trPr>
          <w:jc w:val="center"/>
        </w:trPr>
        <w:tc>
          <w:tcPr>
            <w:tcW w:w="3333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4860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Joyce See</w:t>
            </w:r>
          </w:p>
        </w:tc>
      </w:tr>
      <w:tr w:rsidR="00C16363" w:rsidRPr="00CF0E19" w:rsidTr="00B02EC7">
        <w:trPr>
          <w:jc w:val="center"/>
        </w:trPr>
        <w:tc>
          <w:tcPr>
            <w:tcW w:w="3333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Northern Representative</w:t>
            </w:r>
          </w:p>
        </w:tc>
        <w:tc>
          <w:tcPr>
            <w:tcW w:w="4860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 w:rsidRPr="00CF0E19">
              <w:rPr>
                <w:rFonts w:ascii="Arial" w:hAnsi="Arial" w:cs="Arial"/>
                <w:sz w:val="22"/>
                <w:szCs w:val="22"/>
              </w:rPr>
              <w:t>Groulx</w:t>
            </w:r>
            <w:proofErr w:type="spellEnd"/>
            <w:r w:rsidRPr="00CF0E19">
              <w:rPr>
                <w:rFonts w:ascii="Arial" w:hAnsi="Arial" w:cs="Arial"/>
                <w:sz w:val="22"/>
                <w:szCs w:val="22"/>
              </w:rPr>
              <w:t xml:space="preserve"> (Shelley </w:t>
            </w:r>
            <w:proofErr w:type="spellStart"/>
            <w:r w:rsidRPr="00CF0E19">
              <w:rPr>
                <w:rFonts w:ascii="Arial" w:hAnsi="Arial" w:cs="Arial"/>
                <w:sz w:val="22"/>
                <w:szCs w:val="22"/>
              </w:rPr>
              <w:t>Westhaver</w:t>
            </w:r>
            <w:proofErr w:type="spellEnd"/>
            <w:r w:rsidRPr="00CF0E19">
              <w:rPr>
                <w:rFonts w:ascii="Arial" w:hAnsi="Arial" w:cs="Arial"/>
                <w:sz w:val="22"/>
                <w:szCs w:val="22"/>
              </w:rPr>
              <w:t xml:space="preserve"> alternate)</w:t>
            </w:r>
          </w:p>
        </w:tc>
      </w:tr>
      <w:tr w:rsidR="00C16363" w:rsidRPr="00CF0E19" w:rsidTr="00B02EC7">
        <w:trPr>
          <w:jc w:val="center"/>
        </w:trPr>
        <w:tc>
          <w:tcPr>
            <w:tcW w:w="3333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Eastern Representative</w:t>
            </w:r>
          </w:p>
        </w:tc>
        <w:tc>
          <w:tcPr>
            <w:tcW w:w="4860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 xml:space="preserve">Penny </w:t>
            </w:r>
            <w:proofErr w:type="spellStart"/>
            <w:r w:rsidRPr="00CF0E19">
              <w:rPr>
                <w:rFonts w:ascii="Arial" w:hAnsi="Arial" w:cs="Arial"/>
                <w:sz w:val="22"/>
                <w:szCs w:val="22"/>
              </w:rPr>
              <w:t>Lavalley</w:t>
            </w:r>
            <w:proofErr w:type="spellEnd"/>
            <w:r w:rsidRPr="00CF0E19">
              <w:rPr>
                <w:rFonts w:ascii="Arial" w:hAnsi="Arial" w:cs="Arial"/>
                <w:sz w:val="22"/>
                <w:szCs w:val="22"/>
              </w:rPr>
              <w:t xml:space="preserve"> (Jane Hess alternate)</w:t>
            </w:r>
          </w:p>
        </w:tc>
      </w:tr>
      <w:tr w:rsidR="00C16363" w:rsidRPr="00CF0E19" w:rsidTr="00B02EC7">
        <w:trPr>
          <w:jc w:val="center"/>
        </w:trPr>
        <w:tc>
          <w:tcPr>
            <w:tcW w:w="3333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Central East Representative</w:t>
            </w:r>
          </w:p>
        </w:tc>
        <w:tc>
          <w:tcPr>
            <w:tcW w:w="4860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Susan Blue (</w:t>
            </w:r>
            <w:proofErr w:type="spellStart"/>
            <w:r w:rsidRPr="00CF0E19">
              <w:rPr>
                <w:rFonts w:ascii="Arial" w:hAnsi="Arial" w:cs="Arial"/>
                <w:sz w:val="22"/>
                <w:szCs w:val="22"/>
              </w:rPr>
              <w:t>Hamida</w:t>
            </w:r>
            <w:proofErr w:type="spellEnd"/>
            <w:r w:rsidRPr="00CF0E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0E19">
              <w:rPr>
                <w:rFonts w:ascii="Arial" w:hAnsi="Arial" w:cs="Arial"/>
                <w:sz w:val="22"/>
                <w:szCs w:val="22"/>
              </w:rPr>
              <w:t>Bhimani</w:t>
            </w:r>
            <w:proofErr w:type="spellEnd"/>
            <w:r w:rsidRPr="00CF0E19">
              <w:rPr>
                <w:rFonts w:ascii="Arial" w:hAnsi="Arial" w:cs="Arial"/>
                <w:sz w:val="22"/>
                <w:szCs w:val="22"/>
              </w:rPr>
              <w:t xml:space="preserve"> alternate)</w:t>
            </w:r>
          </w:p>
        </w:tc>
      </w:tr>
      <w:tr w:rsidR="00C16363" w:rsidRPr="00CF0E19" w:rsidTr="00B02EC7">
        <w:trPr>
          <w:jc w:val="center"/>
        </w:trPr>
        <w:tc>
          <w:tcPr>
            <w:tcW w:w="3333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Central West Representative</w:t>
            </w:r>
          </w:p>
        </w:tc>
        <w:tc>
          <w:tcPr>
            <w:tcW w:w="4860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 xml:space="preserve">Dorothy Barr (Christina </w:t>
            </w:r>
            <w:proofErr w:type="spellStart"/>
            <w:r w:rsidRPr="00CF0E19">
              <w:rPr>
                <w:rFonts w:ascii="Arial" w:hAnsi="Arial" w:cs="Arial"/>
                <w:sz w:val="22"/>
                <w:szCs w:val="22"/>
              </w:rPr>
              <w:t>Rajsic</w:t>
            </w:r>
            <w:proofErr w:type="spellEnd"/>
            <w:r w:rsidRPr="00CF0E19">
              <w:rPr>
                <w:rFonts w:ascii="Arial" w:hAnsi="Arial" w:cs="Arial"/>
                <w:sz w:val="22"/>
                <w:szCs w:val="22"/>
              </w:rPr>
              <w:t xml:space="preserve"> alternate)</w:t>
            </w:r>
          </w:p>
        </w:tc>
      </w:tr>
      <w:tr w:rsidR="00C16363" w:rsidRPr="00CF0E19" w:rsidTr="00B02EC7">
        <w:trPr>
          <w:jc w:val="center"/>
        </w:trPr>
        <w:tc>
          <w:tcPr>
            <w:tcW w:w="3333" w:type="dxa"/>
          </w:tcPr>
          <w:p w:rsidR="00C16363" w:rsidRPr="00CF0E19" w:rsidRDefault="00C16363">
            <w:pPr>
              <w:rPr>
                <w:rFonts w:ascii="Arial" w:hAnsi="Arial" w:cs="Arial"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>South West Representative</w:t>
            </w:r>
          </w:p>
        </w:tc>
        <w:tc>
          <w:tcPr>
            <w:tcW w:w="4860" w:type="dxa"/>
          </w:tcPr>
          <w:p w:rsidR="00C16363" w:rsidRPr="00CF0E19" w:rsidRDefault="00C16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E19">
              <w:rPr>
                <w:rFonts w:ascii="Arial" w:hAnsi="Arial" w:cs="Arial"/>
                <w:sz w:val="22"/>
                <w:szCs w:val="22"/>
              </w:rPr>
              <w:t xml:space="preserve">Kathy </w:t>
            </w:r>
            <w:proofErr w:type="spellStart"/>
            <w:r w:rsidRPr="00CF0E19">
              <w:rPr>
                <w:rFonts w:ascii="Arial" w:hAnsi="Arial" w:cs="Arial"/>
                <w:sz w:val="22"/>
                <w:szCs w:val="22"/>
              </w:rPr>
              <w:t>Dowsett</w:t>
            </w:r>
            <w:proofErr w:type="spellEnd"/>
            <w:r w:rsidRPr="00CF0E19">
              <w:rPr>
                <w:rFonts w:ascii="Arial" w:hAnsi="Arial" w:cs="Arial"/>
                <w:sz w:val="22"/>
                <w:szCs w:val="22"/>
              </w:rPr>
              <w:t xml:space="preserve"> (Stacy </w:t>
            </w:r>
            <w:proofErr w:type="spellStart"/>
            <w:r w:rsidRPr="00CF0E19">
              <w:rPr>
                <w:rFonts w:ascii="Arial" w:hAnsi="Arial" w:cs="Arial"/>
                <w:sz w:val="22"/>
                <w:szCs w:val="22"/>
              </w:rPr>
              <w:t>Rybansky</w:t>
            </w:r>
            <w:proofErr w:type="spellEnd"/>
            <w:r w:rsidRPr="00CF0E19">
              <w:rPr>
                <w:rFonts w:ascii="Arial" w:hAnsi="Arial" w:cs="Arial"/>
                <w:sz w:val="22"/>
                <w:szCs w:val="22"/>
              </w:rPr>
              <w:t xml:space="preserve"> alternate)</w:t>
            </w:r>
          </w:p>
        </w:tc>
      </w:tr>
    </w:tbl>
    <w:p w:rsidR="00176156" w:rsidRPr="00955E16" w:rsidRDefault="00E740C8" w:rsidP="00176156">
      <w:pPr>
        <w:ind w:firstLine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   </w:t>
      </w:r>
      <w:r w:rsidRPr="00955E16">
        <w:rPr>
          <w:rFonts w:ascii="Arial" w:hAnsi="Arial" w:cs="Arial"/>
          <w:szCs w:val="20"/>
        </w:rPr>
        <w:tab/>
      </w:r>
    </w:p>
    <w:p w:rsidR="00127910" w:rsidRPr="00955E16" w:rsidRDefault="00534EB4" w:rsidP="00E740C8">
      <w:pPr>
        <w:ind w:firstLine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 xml:space="preserve">Moved by </w:t>
      </w:r>
      <w:r w:rsidR="00FF58CA" w:rsidRPr="00955E16">
        <w:rPr>
          <w:rFonts w:ascii="Arial" w:hAnsi="Arial" w:cs="Arial"/>
          <w:szCs w:val="20"/>
        </w:rPr>
        <w:t>Karen Quigley-Hobbs</w:t>
      </w:r>
      <w:r w:rsidR="00127910" w:rsidRPr="00955E16">
        <w:rPr>
          <w:rFonts w:ascii="Arial" w:hAnsi="Arial" w:cs="Arial"/>
          <w:szCs w:val="20"/>
        </w:rPr>
        <w:t>.</w:t>
      </w:r>
      <w:proofErr w:type="gramEnd"/>
    </w:p>
    <w:p w:rsidR="00074EB5" w:rsidRPr="00955E16" w:rsidRDefault="00127910" w:rsidP="00FF58CA">
      <w:pPr>
        <w:ind w:firstLine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lastRenderedPageBreak/>
        <w:t xml:space="preserve">Seconded by </w:t>
      </w:r>
      <w:r w:rsidR="005E59FE" w:rsidRPr="00955E16">
        <w:rPr>
          <w:rFonts w:ascii="Arial" w:hAnsi="Arial" w:cs="Arial"/>
          <w:szCs w:val="20"/>
        </w:rPr>
        <w:t>Esther Moghadam.</w:t>
      </w:r>
      <w:proofErr w:type="gramEnd"/>
    </w:p>
    <w:p w:rsidR="005E59FE" w:rsidRPr="00955E16" w:rsidRDefault="005E59FE" w:rsidP="00FF58CA">
      <w:pPr>
        <w:ind w:firstLine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Carried.</w:t>
      </w:r>
      <w:proofErr w:type="gramEnd"/>
    </w:p>
    <w:p w:rsidR="00FF58CA" w:rsidRPr="00955E16" w:rsidRDefault="00FF58CA" w:rsidP="00FF58CA">
      <w:pPr>
        <w:ind w:firstLine="720"/>
        <w:rPr>
          <w:rFonts w:ascii="Arial" w:hAnsi="Arial" w:cs="Arial"/>
          <w:b/>
          <w:szCs w:val="20"/>
        </w:rPr>
      </w:pPr>
    </w:p>
    <w:p w:rsidR="0076677B" w:rsidRPr="00955E16" w:rsidRDefault="0076677B">
      <w:pPr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b/>
          <w:szCs w:val="20"/>
        </w:rPr>
        <w:t>1</w:t>
      </w:r>
      <w:r w:rsidR="003F20DC" w:rsidRPr="00955E16">
        <w:rPr>
          <w:rFonts w:ascii="Arial" w:hAnsi="Arial" w:cs="Arial"/>
          <w:b/>
          <w:szCs w:val="20"/>
        </w:rPr>
        <w:t>2</w:t>
      </w:r>
      <w:r w:rsidRPr="00955E16">
        <w:rPr>
          <w:rFonts w:ascii="Arial" w:hAnsi="Arial" w:cs="Arial"/>
          <w:b/>
          <w:szCs w:val="20"/>
        </w:rPr>
        <w:t>.0</w:t>
      </w:r>
      <w:r w:rsidRPr="00955E16">
        <w:rPr>
          <w:rFonts w:ascii="Arial" w:hAnsi="Arial" w:cs="Arial"/>
          <w:b/>
          <w:szCs w:val="20"/>
        </w:rPr>
        <w:tab/>
        <w:t>Committee Reports</w:t>
      </w:r>
      <w:r w:rsidR="00724AF6" w:rsidRPr="00955E16">
        <w:rPr>
          <w:rFonts w:ascii="Arial" w:hAnsi="Arial" w:cs="Arial"/>
          <w:b/>
          <w:szCs w:val="20"/>
        </w:rPr>
        <w:t xml:space="preserve"> </w:t>
      </w:r>
    </w:p>
    <w:p w:rsidR="008317AE" w:rsidRDefault="003A43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76677B" w:rsidRPr="00955E16" w:rsidRDefault="003A4359" w:rsidP="008317AE">
      <w:pPr>
        <w:ind w:firstLine="720"/>
        <w:rPr>
          <w:rFonts w:ascii="Arial" w:hAnsi="Arial" w:cs="Arial"/>
          <w:szCs w:val="20"/>
        </w:rPr>
      </w:pPr>
      <w:r w:rsidRPr="008317AE">
        <w:rPr>
          <w:rFonts w:ascii="Arial" w:hAnsi="Arial" w:cs="Arial"/>
          <w:b/>
          <w:szCs w:val="20"/>
        </w:rPr>
        <w:t>12</w:t>
      </w:r>
      <w:r w:rsidR="0076677B" w:rsidRPr="008317AE">
        <w:rPr>
          <w:rFonts w:ascii="Arial" w:hAnsi="Arial" w:cs="Arial"/>
          <w:b/>
          <w:szCs w:val="20"/>
        </w:rPr>
        <w:t>.1</w:t>
      </w:r>
      <w:r w:rsidR="0076677B" w:rsidRPr="008317AE">
        <w:rPr>
          <w:rFonts w:ascii="Arial" w:hAnsi="Arial" w:cs="Arial"/>
          <w:b/>
          <w:szCs w:val="20"/>
        </w:rPr>
        <w:tab/>
        <w:t>OPHA</w:t>
      </w:r>
      <w:r w:rsidR="00074EB5" w:rsidRPr="008317AE">
        <w:rPr>
          <w:rFonts w:ascii="Arial" w:hAnsi="Arial" w:cs="Arial"/>
          <w:b/>
          <w:szCs w:val="20"/>
        </w:rPr>
        <w:t xml:space="preserve"> </w:t>
      </w:r>
      <w:r w:rsidR="0080385E" w:rsidRPr="00955E16">
        <w:rPr>
          <w:rFonts w:ascii="Arial" w:hAnsi="Arial" w:cs="Arial"/>
          <w:szCs w:val="20"/>
        </w:rPr>
        <w:t>(</w:t>
      </w:r>
      <w:r w:rsidR="00582B02" w:rsidRPr="00955E16">
        <w:rPr>
          <w:rFonts w:ascii="Arial" w:hAnsi="Arial" w:cs="Arial"/>
          <w:szCs w:val="20"/>
        </w:rPr>
        <w:t>Jo Ann Tober</w:t>
      </w:r>
      <w:r w:rsidR="0080385E" w:rsidRPr="00955E16">
        <w:rPr>
          <w:rFonts w:ascii="Arial" w:hAnsi="Arial" w:cs="Arial"/>
          <w:szCs w:val="20"/>
        </w:rPr>
        <w:t>)</w:t>
      </w:r>
    </w:p>
    <w:p w:rsidR="008317AE" w:rsidRDefault="008317AE" w:rsidP="001754D1">
      <w:pPr>
        <w:ind w:left="720"/>
        <w:rPr>
          <w:rFonts w:ascii="Arial" w:hAnsi="Arial" w:cs="Arial"/>
          <w:szCs w:val="20"/>
        </w:rPr>
      </w:pPr>
    </w:p>
    <w:p w:rsidR="00B61058" w:rsidRPr="00955E16" w:rsidRDefault="001754D1" w:rsidP="001754D1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Report titled “ANDSOOHA Annual General Meeting- </w:t>
      </w:r>
      <w:r w:rsidR="00582B02" w:rsidRPr="00955E16">
        <w:rPr>
          <w:rFonts w:ascii="Arial" w:hAnsi="Arial" w:cs="Arial"/>
          <w:szCs w:val="20"/>
        </w:rPr>
        <w:t>Ontario Public Health Association Report</w:t>
      </w:r>
      <w:r w:rsidRPr="00955E16">
        <w:rPr>
          <w:rFonts w:ascii="Arial" w:hAnsi="Arial" w:cs="Arial"/>
          <w:szCs w:val="20"/>
        </w:rPr>
        <w:t xml:space="preserve">” presented by </w:t>
      </w:r>
      <w:r w:rsidR="00435528" w:rsidRPr="00955E16">
        <w:rPr>
          <w:rFonts w:ascii="Arial" w:hAnsi="Arial" w:cs="Arial"/>
          <w:szCs w:val="20"/>
        </w:rPr>
        <w:t>Jo Ann</w:t>
      </w:r>
      <w:r w:rsidR="005E59FE" w:rsidRPr="00955E16">
        <w:rPr>
          <w:rFonts w:ascii="Arial" w:hAnsi="Arial" w:cs="Arial"/>
          <w:szCs w:val="20"/>
        </w:rPr>
        <w:t xml:space="preserve"> Tober</w:t>
      </w:r>
      <w:r w:rsidRPr="00955E16">
        <w:rPr>
          <w:rFonts w:ascii="Arial" w:hAnsi="Arial" w:cs="Arial"/>
          <w:szCs w:val="20"/>
        </w:rPr>
        <w:t xml:space="preserve">. </w:t>
      </w:r>
    </w:p>
    <w:p w:rsidR="00435528" w:rsidRPr="00955E16" w:rsidRDefault="00435528" w:rsidP="001754D1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LEAN sigma workshops Nov 13 and 14</w:t>
      </w:r>
    </w:p>
    <w:p w:rsidR="00435528" w:rsidRPr="00955E16" w:rsidRDefault="00435528" w:rsidP="001754D1">
      <w:pPr>
        <w:ind w:left="720"/>
        <w:rPr>
          <w:rFonts w:ascii="Arial" w:hAnsi="Arial" w:cs="Arial"/>
          <w:szCs w:val="20"/>
        </w:rPr>
      </w:pPr>
    </w:p>
    <w:p w:rsidR="001754D1" w:rsidRPr="00955E16" w:rsidRDefault="00435528" w:rsidP="001754D1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Jo Ann</w:t>
      </w:r>
      <w:r w:rsidR="001754D1" w:rsidRPr="00955E16">
        <w:rPr>
          <w:rFonts w:ascii="Arial" w:hAnsi="Arial" w:cs="Arial"/>
          <w:szCs w:val="20"/>
        </w:rPr>
        <w:t xml:space="preserve"> moved acceptance of report. </w:t>
      </w:r>
    </w:p>
    <w:p w:rsidR="001754D1" w:rsidRPr="00955E16" w:rsidRDefault="00454E63" w:rsidP="001754D1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 xml:space="preserve">Seconded by </w:t>
      </w:r>
      <w:r w:rsidR="00827C16" w:rsidRPr="00955E16">
        <w:rPr>
          <w:rFonts w:ascii="Arial" w:hAnsi="Arial" w:cs="Arial"/>
          <w:szCs w:val="20"/>
        </w:rPr>
        <w:t>David</w:t>
      </w:r>
      <w:r w:rsidR="005E59FE" w:rsidRPr="00955E16">
        <w:rPr>
          <w:rFonts w:ascii="Arial" w:hAnsi="Arial" w:cs="Arial"/>
          <w:szCs w:val="20"/>
        </w:rPr>
        <w:t xml:space="preserve"> Groulx</w:t>
      </w:r>
      <w:r w:rsidR="001754D1" w:rsidRPr="00955E16">
        <w:rPr>
          <w:rFonts w:ascii="Arial" w:hAnsi="Arial" w:cs="Arial"/>
          <w:szCs w:val="20"/>
        </w:rPr>
        <w:t>.</w:t>
      </w:r>
      <w:proofErr w:type="gramEnd"/>
    </w:p>
    <w:p w:rsidR="00534EB4" w:rsidRPr="00955E16" w:rsidRDefault="00534EB4" w:rsidP="00534EB4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Opened for discussion.</w:t>
      </w:r>
      <w:proofErr w:type="gramEnd"/>
      <w:r w:rsidRPr="00955E16">
        <w:rPr>
          <w:rFonts w:ascii="Arial" w:hAnsi="Arial" w:cs="Arial"/>
          <w:szCs w:val="20"/>
        </w:rPr>
        <w:t xml:space="preserve"> </w:t>
      </w:r>
    </w:p>
    <w:p w:rsidR="00534EB4" w:rsidRPr="00955E16" w:rsidRDefault="00534EB4" w:rsidP="00534EB4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No discussion.</w:t>
      </w:r>
    </w:p>
    <w:p w:rsidR="00534EB4" w:rsidRPr="00955E16" w:rsidRDefault="00534EB4" w:rsidP="00534EB4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Vote for acceptance.</w:t>
      </w:r>
    </w:p>
    <w:p w:rsidR="00534EB4" w:rsidRPr="00955E16" w:rsidRDefault="00534EB4" w:rsidP="00534EB4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Carried.</w:t>
      </w:r>
      <w:proofErr w:type="gramEnd"/>
    </w:p>
    <w:p w:rsidR="001754D1" w:rsidRPr="00955E16" w:rsidRDefault="001754D1">
      <w:pPr>
        <w:rPr>
          <w:rFonts w:ascii="Arial" w:hAnsi="Arial" w:cs="Arial"/>
          <w:szCs w:val="20"/>
        </w:rPr>
      </w:pPr>
    </w:p>
    <w:p w:rsidR="0080385E" w:rsidRPr="00955E16" w:rsidRDefault="0080385E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ab/>
      </w:r>
      <w:r w:rsidRPr="008317AE">
        <w:rPr>
          <w:rFonts w:ascii="Arial" w:hAnsi="Arial" w:cs="Arial"/>
          <w:b/>
          <w:szCs w:val="20"/>
        </w:rPr>
        <w:t>1</w:t>
      </w:r>
      <w:r w:rsidR="003A4359" w:rsidRPr="008317AE">
        <w:rPr>
          <w:rFonts w:ascii="Arial" w:hAnsi="Arial" w:cs="Arial"/>
          <w:b/>
          <w:szCs w:val="20"/>
        </w:rPr>
        <w:t>2</w:t>
      </w:r>
      <w:r w:rsidRPr="008317AE">
        <w:rPr>
          <w:rFonts w:ascii="Arial" w:hAnsi="Arial" w:cs="Arial"/>
          <w:b/>
          <w:szCs w:val="20"/>
        </w:rPr>
        <w:t>.2</w:t>
      </w:r>
      <w:r w:rsidRPr="008317AE">
        <w:rPr>
          <w:rFonts w:ascii="Arial" w:hAnsi="Arial" w:cs="Arial"/>
          <w:b/>
          <w:szCs w:val="20"/>
        </w:rPr>
        <w:tab/>
      </w:r>
      <w:proofErr w:type="spellStart"/>
      <w:proofErr w:type="gramStart"/>
      <w:r w:rsidR="00612C58" w:rsidRPr="008317AE">
        <w:rPr>
          <w:rFonts w:ascii="Arial" w:hAnsi="Arial" w:cs="Arial"/>
          <w:b/>
          <w:szCs w:val="20"/>
        </w:rPr>
        <w:t>a</w:t>
      </w:r>
      <w:r w:rsidRPr="008317AE">
        <w:rPr>
          <w:rFonts w:ascii="Arial" w:hAnsi="Arial" w:cs="Arial"/>
          <w:b/>
          <w:szCs w:val="20"/>
        </w:rPr>
        <w:t>lPH</w:t>
      </w:r>
      <w:r w:rsidR="00612C58" w:rsidRPr="008317AE">
        <w:rPr>
          <w:rFonts w:ascii="Arial" w:hAnsi="Arial" w:cs="Arial"/>
          <w:b/>
          <w:szCs w:val="20"/>
        </w:rPr>
        <w:t>a</w:t>
      </w:r>
      <w:proofErr w:type="spellEnd"/>
      <w:proofErr w:type="gramEnd"/>
      <w:r w:rsidR="00074EB5" w:rsidRPr="00955E16">
        <w:rPr>
          <w:rFonts w:ascii="Arial" w:hAnsi="Arial" w:cs="Arial"/>
          <w:szCs w:val="20"/>
        </w:rPr>
        <w:t xml:space="preserve"> </w:t>
      </w:r>
      <w:r w:rsidR="00803C1A" w:rsidRPr="00955E16">
        <w:rPr>
          <w:rFonts w:ascii="Arial" w:hAnsi="Arial" w:cs="Arial"/>
          <w:szCs w:val="20"/>
        </w:rPr>
        <w:t>(</w:t>
      </w:r>
      <w:r w:rsidR="00582B02" w:rsidRPr="00955E16">
        <w:rPr>
          <w:rFonts w:ascii="Arial" w:hAnsi="Arial" w:cs="Arial"/>
          <w:szCs w:val="20"/>
        </w:rPr>
        <w:t>Karen Quigley-Hobbs</w:t>
      </w:r>
      <w:r w:rsidR="00803C1A" w:rsidRPr="00955E16">
        <w:rPr>
          <w:rFonts w:ascii="Arial" w:hAnsi="Arial" w:cs="Arial"/>
          <w:szCs w:val="20"/>
        </w:rPr>
        <w:t>)</w:t>
      </w:r>
    </w:p>
    <w:p w:rsidR="008317AE" w:rsidRDefault="008317AE" w:rsidP="00875E40">
      <w:pPr>
        <w:ind w:left="720"/>
        <w:rPr>
          <w:rFonts w:ascii="Arial" w:hAnsi="Arial" w:cs="Arial"/>
          <w:szCs w:val="20"/>
        </w:rPr>
      </w:pPr>
    </w:p>
    <w:p w:rsidR="00875E40" w:rsidRPr="00955E16" w:rsidRDefault="00582B02" w:rsidP="00875E40">
      <w:pPr>
        <w:ind w:left="720"/>
        <w:rPr>
          <w:rFonts w:ascii="Arial" w:hAnsi="Arial" w:cs="Arial"/>
          <w:strike/>
          <w:szCs w:val="20"/>
        </w:rPr>
      </w:pPr>
      <w:r w:rsidRPr="00955E16">
        <w:rPr>
          <w:rFonts w:ascii="Arial" w:hAnsi="Arial" w:cs="Arial"/>
          <w:szCs w:val="20"/>
        </w:rPr>
        <w:t>Karen Quigley-Hobbs</w:t>
      </w:r>
      <w:r w:rsidR="00875E40" w:rsidRPr="00955E16">
        <w:rPr>
          <w:rFonts w:ascii="Arial" w:hAnsi="Arial" w:cs="Arial"/>
          <w:szCs w:val="20"/>
        </w:rPr>
        <w:t xml:space="preserve"> provided a report </w:t>
      </w:r>
      <w:r w:rsidRPr="00955E16">
        <w:rPr>
          <w:rFonts w:ascii="Arial" w:hAnsi="Arial" w:cs="Arial"/>
          <w:szCs w:val="20"/>
        </w:rPr>
        <w:t>on</w:t>
      </w:r>
      <w:r w:rsidR="00875E40" w:rsidRPr="00955E16">
        <w:rPr>
          <w:rFonts w:ascii="Arial" w:hAnsi="Arial" w:cs="Arial"/>
          <w:szCs w:val="20"/>
        </w:rPr>
        <w:t xml:space="preserve"> </w:t>
      </w:r>
      <w:proofErr w:type="spellStart"/>
      <w:r w:rsidRPr="00955E16">
        <w:rPr>
          <w:rFonts w:ascii="Arial" w:hAnsi="Arial" w:cs="Arial"/>
          <w:szCs w:val="20"/>
        </w:rPr>
        <w:t>alPHa</w:t>
      </w:r>
      <w:proofErr w:type="spellEnd"/>
      <w:r w:rsidR="005E59FE" w:rsidRPr="00955E16">
        <w:rPr>
          <w:rFonts w:ascii="Arial" w:hAnsi="Arial" w:cs="Arial"/>
          <w:szCs w:val="20"/>
        </w:rPr>
        <w:t xml:space="preserve"> including</w:t>
      </w:r>
      <w:r w:rsidRPr="00955E16">
        <w:rPr>
          <w:rFonts w:ascii="Arial" w:hAnsi="Arial" w:cs="Arial"/>
          <w:szCs w:val="20"/>
        </w:rPr>
        <w:t xml:space="preserve"> </w:t>
      </w:r>
      <w:r w:rsidR="00875E40" w:rsidRPr="00955E16">
        <w:rPr>
          <w:rFonts w:ascii="Arial" w:hAnsi="Arial" w:cs="Arial"/>
          <w:szCs w:val="20"/>
        </w:rPr>
        <w:t>membership</w:t>
      </w:r>
      <w:r w:rsidR="005E59FE" w:rsidRPr="00955E16">
        <w:rPr>
          <w:rFonts w:ascii="Arial" w:hAnsi="Arial" w:cs="Arial"/>
          <w:szCs w:val="20"/>
        </w:rPr>
        <w:t>, strategic plan.</w:t>
      </w:r>
    </w:p>
    <w:p w:rsidR="00957241" w:rsidRPr="00955E16" w:rsidRDefault="00435528" w:rsidP="00875E40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Jo</w:t>
      </w:r>
      <w:r w:rsidR="006108A5" w:rsidRPr="00955E16">
        <w:rPr>
          <w:rFonts w:ascii="Arial" w:hAnsi="Arial" w:cs="Arial"/>
          <w:szCs w:val="20"/>
        </w:rPr>
        <w:t xml:space="preserve"> A</w:t>
      </w:r>
      <w:r w:rsidRPr="00955E16">
        <w:rPr>
          <w:rFonts w:ascii="Arial" w:hAnsi="Arial" w:cs="Arial"/>
          <w:szCs w:val="20"/>
        </w:rPr>
        <w:t>nn Tober congratulated on a distinguished service award.</w:t>
      </w:r>
    </w:p>
    <w:p w:rsidR="006108A5" w:rsidRPr="00955E16" w:rsidRDefault="006108A5" w:rsidP="00875E40">
      <w:pPr>
        <w:ind w:left="720"/>
        <w:rPr>
          <w:rFonts w:ascii="Arial" w:hAnsi="Arial" w:cs="Arial"/>
          <w:szCs w:val="20"/>
        </w:rPr>
      </w:pPr>
    </w:p>
    <w:p w:rsidR="00875E40" w:rsidRPr="00955E16" w:rsidRDefault="00957241" w:rsidP="00875E40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Karen moved</w:t>
      </w:r>
      <w:r w:rsidR="00875E40" w:rsidRPr="00955E16">
        <w:rPr>
          <w:rFonts w:ascii="Arial" w:hAnsi="Arial" w:cs="Arial"/>
          <w:szCs w:val="20"/>
        </w:rPr>
        <w:t xml:space="preserve"> acceptance of report.</w:t>
      </w:r>
    </w:p>
    <w:p w:rsidR="00875E40" w:rsidRPr="00955E16" w:rsidRDefault="00875E40" w:rsidP="00875E40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 xml:space="preserve">Seconded by </w:t>
      </w:r>
      <w:r w:rsidR="00951249" w:rsidRPr="00955E16">
        <w:rPr>
          <w:rFonts w:ascii="Arial" w:hAnsi="Arial" w:cs="Arial"/>
          <w:szCs w:val="20"/>
        </w:rPr>
        <w:t>Penny Lavalley</w:t>
      </w:r>
      <w:r w:rsidRPr="00955E16">
        <w:rPr>
          <w:rFonts w:ascii="Arial" w:hAnsi="Arial" w:cs="Arial"/>
          <w:szCs w:val="20"/>
        </w:rPr>
        <w:t>.</w:t>
      </w:r>
      <w:proofErr w:type="gramEnd"/>
    </w:p>
    <w:p w:rsidR="00534EB4" w:rsidRPr="00955E16" w:rsidRDefault="00534EB4" w:rsidP="00534EB4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Opened for discussion.</w:t>
      </w:r>
      <w:proofErr w:type="gramEnd"/>
      <w:r w:rsidRPr="00955E16">
        <w:rPr>
          <w:rFonts w:ascii="Arial" w:hAnsi="Arial" w:cs="Arial"/>
          <w:szCs w:val="20"/>
        </w:rPr>
        <w:t xml:space="preserve"> </w:t>
      </w:r>
    </w:p>
    <w:p w:rsidR="00534EB4" w:rsidRPr="00955E16" w:rsidRDefault="00534EB4" w:rsidP="00534EB4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No discussion.</w:t>
      </w:r>
    </w:p>
    <w:p w:rsidR="00534EB4" w:rsidRPr="00955E16" w:rsidRDefault="00534EB4" w:rsidP="00534EB4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Vote for acceptance.</w:t>
      </w:r>
    </w:p>
    <w:p w:rsidR="00534EB4" w:rsidRPr="00955E16" w:rsidRDefault="00534EB4" w:rsidP="00534EB4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Carried.</w:t>
      </w:r>
      <w:proofErr w:type="gramEnd"/>
    </w:p>
    <w:p w:rsidR="00875E40" w:rsidRPr="00955E16" w:rsidRDefault="00875E40">
      <w:pPr>
        <w:rPr>
          <w:rFonts w:ascii="Arial" w:hAnsi="Arial" w:cs="Arial"/>
          <w:szCs w:val="20"/>
        </w:rPr>
      </w:pPr>
    </w:p>
    <w:p w:rsidR="0076677B" w:rsidRPr="00955E16" w:rsidRDefault="001332FD">
      <w:p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ab/>
      </w:r>
      <w:r w:rsidRPr="008317AE">
        <w:rPr>
          <w:rFonts w:ascii="Arial" w:hAnsi="Arial" w:cs="Arial"/>
          <w:b/>
          <w:szCs w:val="20"/>
        </w:rPr>
        <w:t>1</w:t>
      </w:r>
      <w:r w:rsidR="003A4359" w:rsidRPr="008317AE">
        <w:rPr>
          <w:rFonts w:ascii="Arial" w:hAnsi="Arial" w:cs="Arial"/>
          <w:b/>
          <w:szCs w:val="20"/>
        </w:rPr>
        <w:t>2</w:t>
      </w:r>
      <w:r w:rsidRPr="008317AE">
        <w:rPr>
          <w:rFonts w:ascii="Arial" w:hAnsi="Arial" w:cs="Arial"/>
          <w:b/>
          <w:szCs w:val="20"/>
        </w:rPr>
        <w:t>.3</w:t>
      </w:r>
      <w:r w:rsidR="0076677B" w:rsidRPr="008317AE">
        <w:rPr>
          <w:rFonts w:ascii="Arial" w:hAnsi="Arial" w:cs="Arial"/>
          <w:b/>
          <w:szCs w:val="20"/>
        </w:rPr>
        <w:tab/>
      </w:r>
      <w:r w:rsidR="003F20DC" w:rsidRPr="008317AE">
        <w:rPr>
          <w:rFonts w:ascii="Arial" w:hAnsi="Arial" w:cs="Arial"/>
          <w:b/>
          <w:szCs w:val="20"/>
        </w:rPr>
        <w:t>Education Report</w:t>
      </w:r>
      <w:r w:rsidR="00DF5636" w:rsidRPr="00955E16">
        <w:rPr>
          <w:rFonts w:ascii="Arial" w:hAnsi="Arial" w:cs="Arial"/>
          <w:szCs w:val="20"/>
        </w:rPr>
        <w:t xml:space="preserve"> </w:t>
      </w:r>
      <w:r w:rsidR="0080385E" w:rsidRPr="00955E16">
        <w:rPr>
          <w:rFonts w:ascii="Arial" w:hAnsi="Arial" w:cs="Arial"/>
          <w:szCs w:val="20"/>
        </w:rPr>
        <w:t>(</w:t>
      </w:r>
      <w:r w:rsidR="003F20DC" w:rsidRPr="00955E16">
        <w:rPr>
          <w:rFonts w:ascii="Arial" w:hAnsi="Arial" w:cs="Arial"/>
          <w:szCs w:val="20"/>
        </w:rPr>
        <w:t>Mary Jean Watson</w:t>
      </w:r>
      <w:r w:rsidR="0080385E" w:rsidRPr="00955E16">
        <w:rPr>
          <w:rFonts w:ascii="Arial" w:hAnsi="Arial" w:cs="Arial"/>
          <w:szCs w:val="20"/>
        </w:rPr>
        <w:t>)</w:t>
      </w:r>
      <w:r w:rsidR="00E425E6" w:rsidRPr="00955E16">
        <w:rPr>
          <w:rFonts w:ascii="Arial" w:hAnsi="Arial" w:cs="Arial"/>
          <w:szCs w:val="20"/>
        </w:rPr>
        <w:tab/>
      </w:r>
    </w:p>
    <w:p w:rsidR="001332FD" w:rsidRPr="00955E16" w:rsidRDefault="001332FD" w:rsidP="001332FD">
      <w:pPr>
        <w:ind w:left="720"/>
        <w:rPr>
          <w:rFonts w:ascii="Arial" w:hAnsi="Arial" w:cs="Arial"/>
          <w:szCs w:val="20"/>
        </w:rPr>
      </w:pPr>
    </w:p>
    <w:p w:rsidR="00957241" w:rsidRPr="00955E16" w:rsidRDefault="003A4359" w:rsidP="001332FD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Mary Jean provided an Education Report. </w:t>
      </w:r>
      <w:proofErr w:type="gramStart"/>
      <w:r>
        <w:rPr>
          <w:rFonts w:ascii="Arial" w:hAnsi="Arial" w:cs="Arial"/>
          <w:szCs w:val="20"/>
        </w:rPr>
        <w:t>O</w:t>
      </w:r>
      <w:r w:rsidR="004C21A2" w:rsidRPr="00955E16">
        <w:rPr>
          <w:rFonts w:ascii="Arial" w:hAnsi="Arial" w:cs="Arial"/>
          <w:szCs w:val="20"/>
        </w:rPr>
        <w:t xml:space="preserve">pened for </w:t>
      </w:r>
      <w:r w:rsidR="0007731E" w:rsidRPr="00955E16">
        <w:rPr>
          <w:rFonts w:ascii="Arial" w:hAnsi="Arial" w:cs="Arial"/>
          <w:szCs w:val="20"/>
        </w:rPr>
        <w:t xml:space="preserve">discussion and </w:t>
      </w:r>
      <w:r w:rsidR="004C21A2" w:rsidRPr="00955E16">
        <w:rPr>
          <w:rFonts w:ascii="Arial" w:hAnsi="Arial" w:cs="Arial"/>
          <w:szCs w:val="20"/>
        </w:rPr>
        <w:t>questions.</w:t>
      </w:r>
      <w:proofErr w:type="gramEnd"/>
      <w:r w:rsidR="00AC275F" w:rsidRPr="00955E16">
        <w:rPr>
          <w:rFonts w:ascii="Arial" w:hAnsi="Arial" w:cs="Arial"/>
          <w:szCs w:val="20"/>
        </w:rPr>
        <w:t xml:space="preserve"> </w:t>
      </w:r>
    </w:p>
    <w:p w:rsidR="00827C16" w:rsidRPr="00955E16" w:rsidRDefault="00827C16" w:rsidP="001332FD">
      <w:pPr>
        <w:ind w:left="720"/>
        <w:rPr>
          <w:rFonts w:ascii="Arial" w:hAnsi="Arial" w:cs="Arial"/>
          <w:szCs w:val="20"/>
        </w:rPr>
      </w:pPr>
    </w:p>
    <w:p w:rsidR="00957241" w:rsidRPr="00955E16" w:rsidRDefault="009F7A71" w:rsidP="001332FD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Amendment</w:t>
      </w:r>
      <w:r w:rsidR="003A4359">
        <w:rPr>
          <w:rFonts w:ascii="Arial" w:hAnsi="Arial" w:cs="Arial"/>
          <w:szCs w:val="20"/>
        </w:rPr>
        <w:t>s to report</w:t>
      </w:r>
      <w:r w:rsidR="001E135C" w:rsidRPr="00955E16">
        <w:rPr>
          <w:rFonts w:ascii="Arial" w:hAnsi="Arial" w:cs="Arial"/>
          <w:szCs w:val="20"/>
        </w:rPr>
        <w:t xml:space="preserve">: </w:t>
      </w:r>
      <w:r w:rsidRPr="00955E16">
        <w:rPr>
          <w:rFonts w:ascii="Arial" w:hAnsi="Arial" w:cs="Arial"/>
          <w:szCs w:val="20"/>
        </w:rPr>
        <w:t xml:space="preserve"> </w:t>
      </w:r>
      <w:r w:rsidR="003A4359">
        <w:rPr>
          <w:rFonts w:ascii="Arial" w:hAnsi="Arial" w:cs="Arial"/>
          <w:szCs w:val="20"/>
        </w:rPr>
        <w:t>T</w:t>
      </w:r>
      <w:r w:rsidRPr="00955E16">
        <w:rPr>
          <w:rFonts w:ascii="Arial" w:hAnsi="Arial" w:cs="Arial"/>
          <w:szCs w:val="20"/>
        </w:rPr>
        <w:t xml:space="preserve">ransition to public </w:t>
      </w:r>
      <w:r w:rsidR="005E59FE" w:rsidRPr="00955E16">
        <w:rPr>
          <w:rFonts w:ascii="Arial" w:hAnsi="Arial" w:cs="Arial"/>
          <w:szCs w:val="20"/>
        </w:rPr>
        <w:t>health</w:t>
      </w:r>
      <w:r w:rsidRPr="00955E16">
        <w:rPr>
          <w:rFonts w:ascii="Arial" w:hAnsi="Arial" w:cs="Arial"/>
          <w:szCs w:val="20"/>
        </w:rPr>
        <w:t xml:space="preserve"> nursing was reviewed by </w:t>
      </w:r>
      <w:r w:rsidR="001E135C" w:rsidRPr="00955E16">
        <w:rPr>
          <w:rFonts w:ascii="Arial" w:hAnsi="Arial" w:cs="Arial"/>
          <w:szCs w:val="20"/>
        </w:rPr>
        <w:t>northern CNO’s and professional practice lead network</w:t>
      </w:r>
      <w:r w:rsidR="005E59FE" w:rsidRPr="00955E16">
        <w:rPr>
          <w:rFonts w:ascii="Arial" w:hAnsi="Arial" w:cs="Arial"/>
          <w:szCs w:val="20"/>
        </w:rPr>
        <w:t>.</w:t>
      </w:r>
    </w:p>
    <w:p w:rsidR="005E59FE" w:rsidRDefault="005E59FE" w:rsidP="001332FD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Documentation </w:t>
      </w:r>
      <w:r w:rsidR="003A4359">
        <w:rPr>
          <w:rFonts w:ascii="Arial" w:hAnsi="Arial" w:cs="Arial"/>
          <w:szCs w:val="20"/>
        </w:rPr>
        <w:t xml:space="preserve">and audit </w:t>
      </w:r>
      <w:r w:rsidRPr="00955E16">
        <w:rPr>
          <w:rFonts w:ascii="Arial" w:hAnsi="Arial" w:cs="Arial"/>
          <w:szCs w:val="20"/>
        </w:rPr>
        <w:t xml:space="preserve">toolkit. On website – </w:t>
      </w:r>
      <w:r w:rsidR="003A4359">
        <w:rPr>
          <w:rFonts w:ascii="Arial" w:hAnsi="Arial" w:cs="Arial"/>
          <w:szCs w:val="20"/>
        </w:rPr>
        <w:t>N</w:t>
      </w:r>
      <w:r w:rsidRPr="00955E16">
        <w:rPr>
          <w:rFonts w:ascii="Arial" w:hAnsi="Arial" w:cs="Arial"/>
          <w:szCs w:val="20"/>
        </w:rPr>
        <w:t>orthern group proposed to review and revise.</w:t>
      </w:r>
    </w:p>
    <w:p w:rsidR="00B02EC7" w:rsidRPr="00955E16" w:rsidRDefault="00B02EC7" w:rsidP="001332FD">
      <w:pPr>
        <w:ind w:left="720"/>
        <w:rPr>
          <w:rFonts w:ascii="Arial" w:hAnsi="Arial" w:cs="Arial"/>
          <w:szCs w:val="20"/>
        </w:rPr>
      </w:pPr>
    </w:p>
    <w:p w:rsidR="001332FD" w:rsidRPr="00955E16" w:rsidRDefault="00827C16" w:rsidP="001332FD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Mary Jean</w:t>
      </w:r>
      <w:r w:rsidR="001332FD" w:rsidRPr="00955E16">
        <w:rPr>
          <w:rFonts w:ascii="Arial" w:hAnsi="Arial" w:cs="Arial"/>
          <w:szCs w:val="20"/>
        </w:rPr>
        <w:t xml:space="preserve"> moved acceptance of report</w:t>
      </w:r>
      <w:r w:rsidR="001E135C" w:rsidRPr="00955E16">
        <w:rPr>
          <w:rFonts w:ascii="Arial" w:hAnsi="Arial" w:cs="Arial"/>
          <w:szCs w:val="20"/>
        </w:rPr>
        <w:t xml:space="preserve"> as amended</w:t>
      </w:r>
      <w:r w:rsidR="001332FD" w:rsidRPr="00955E16">
        <w:rPr>
          <w:rFonts w:ascii="Arial" w:hAnsi="Arial" w:cs="Arial"/>
          <w:szCs w:val="20"/>
        </w:rPr>
        <w:t>.</w:t>
      </w:r>
    </w:p>
    <w:p w:rsidR="001332FD" w:rsidRPr="00955E16" w:rsidRDefault="001332FD" w:rsidP="001332FD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Seconded by</w:t>
      </w:r>
      <w:r w:rsidR="001E135C" w:rsidRPr="00955E16">
        <w:rPr>
          <w:rFonts w:ascii="Arial" w:hAnsi="Arial" w:cs="Arial"/>
          <w:szCs w:val="20"/>
        </w:rPr>
        <w:t xml:space="preserve"> Susan Blue</w:t>
      </w:r>
      <w:r w:rsidRPr="00955E16">
        <w:rPr>
          <w:rFonts w:ascii="Arial" w:hAnsi="Arial" w:cs="Arial"/>
          <w:szCs w:val="20"/>
        </w:rPr>
        <w:t>.</w:t>
      </w:r>
      <w:proofErr w:type="gramEnd"/>
    </w:p>
    <w:p w:rsidR="001332FD" w:rsidRPr="00955E16" w:rsidRDefault="001332FD" w:rsidP="001332FD">
      <w:pPr>
        <w:ind w:firstLine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Vote for acceptance.</w:t>
      </w:r>
    </w:p>
    <w:p w:rsidR="001332FD" w:rsidRPr="00955E16" w:rsidRDefault="001332FD" w:rsidP="001332FD">
      <w:pPr>
        <w:ind w:firstLine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Carried.</w:t>
      </w:r>
      <w:proofErr w:type="gramEnd"/>
    </w:p>
    <w:p w:rsidR="00875E40" w:rsidRPr="00955E16" w:rsidRDefault="00875E40">
      <w:pPr>
        <w:rPr>
          <w:rFonts w:ascii="Arial" w:hAnsi="Arial" w:cs="Arial"/>
          <w:szCs w:val="20"/>
        </w:rPr>
      </w:pPr>
    </w:p>
    <w:p w:rsidR="0076677B" w:rsidRPr="00955E16" w:rsidRDefault="0076677B">
      <w:pPr>
        <w:rPr>
          <w:rFonts w:ascii="Arial" w:hAnsi="Arial" w:cs="Arial"/>
          <w:szCs w:val="20"/>
        </w:rPr>
      </w:pPr>
    </w:p>
    <w:p w:rsidR="00A11617" w:rsidRPr="00955E16" w:rsidRDefault="00350750" w:rsidP="00864A8D">
      <w:pPr>
        <w:ind w:left="720" w:hanging="720"/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b/>
          <w:szCs w:val="20"/>
        </w:rPr>
        <w:lastRenderedPageBreak/>
        <w:t xml:space="preserve">Presentation: </w:t>
      </w:r>
      <w:r w:rsidRPr="00955E16">
        <w:rPr>
          <w:rFonts w:ascii="Arial" w:hAnsi="Arial" w:cs="Arial"/>
          <w:szCs w:val="20"/>
        </w:rPr>
        <w:t>ANDSOOHA: Our journey – Evelyn Butler</w:t>
      </w:r>
    </w:p>
    <w:p w:rsidR="00350750" w:rsidRPr="00955E16" w:rsidRDefault="00350750" w:rsidP="00864A8D">
      <w:pPr>
        <w:ind w:left="720" w:hanging="720"/>
        <w:rPr>
          <w:rFonts w:ascii="Arial" w:hAnsi="Arial" w:cs="Arial"/>
          <w:b/>
          <w:szCs w:val="20"/>
        </w:rPr>
      </w:pPr>
    </w:p>
    <w:p w:rsidR="00A11617" w:rsidRPr="00955E16" w:rsidRDefault="00A11617" w:rsidP="00864A8D">
      <w:pPr>
        <w:ind w:left="720" w:hanging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Evelyn</w:t>
      </w:r>
      <w:r w:rsidR="005E59FE" w:rsidRPr="00955E16">
        <w:rPr>
          <w:rFonts w:ascii="Arial" w:hAnsi="Arial" w:cs="Arial"/>
          <w:szCs w:val="20"/>
        </w:rPr>
        <w:t xml:space="preserve"> Butler p</w:t>
      </w:r>
      <w:r w:rsidRPr="00955E16">
        <w:rPr>
          <w:rFonts w:ascii="Arial" w:hAnsi="Arial" w:cs="Arial"/>
          <w:szCs w:val="20"/>
        </w:rPr>
        <w:t xml:space="preserve">rovided reflections from 1986 to 2002. </w:t>
      </w:r>
      <w:r w:rsidR="005E59FE" w:rsidRPr="00955E16">
        <w:rPr>
          <w:rFonts w:ascii="Arial" w:hAnsi="Arial" w:cs="Arial"/>
          <w:szCs w:val="20"/>
        </w:rPr>
        <w:t>Key messages included:</w:t>
      </w:r>
    </w:p>
    <w:p w:rsidR="00A11617" w:rsidRPr="00955E16" w:rsidRDefault="00A11617" w:rsidP="005E59FE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Mov</w:t>
      </w:r>
      <w:r w:rsidR="005E59FE" w:rsidRPr="00955E16">
        <w:rPr>
          <w:rFonts w:ascii="Arial" w:hAnsi="Arial" w:cs="Arial"/>
          <w:szCs w:val="20"/>
        </w:rPr>
        <w:t>ing</w:t>
      </w:r>
      <w:r w:rsidRPr="00955E16">
        <w:rPr>
          <w:rFonts w:ascii="Arial" w:hAnsi="Arial" w:cs="Arial"/>
          <w:szCs w:val="20"/>
        </w:rPr>
        <w:t xml:space="preserve"> into a century </w:t>
      </w:r>
      <w:r w:rsidR="005E59FE" w:rsidRPr="00955E16">
        <w:rPr>
          <w:rFonts w:ascii="Arial" w:hAnsi="Arial" w:cs="Arial"/>
          <w:szCs w:val="20"/>
        </w:rPr>
        <w:t>that is</w:t>
      </w:r>
      <w:r w:rsidRPr="00955E16">
        <w:rPr>
          <w:rFonts w:ascii="Arial" w:hAnsi="Arial" w:cs="Arial"/>
          <w:szCs w:val="20"/>
        </w:rPr>
        <w:t xml:space="preserve"> revealing our worth.</w:t>
      </w:r>
    </w:p>
    <w:p w:rsidR="00A11617" w:rsidRPr="00955E16" w:rsidRDefault="00A11617" w:rsidP="005E59FE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Era of strong PHN </w:t>
      </w:r>
      <w:proofErr w:type="gramStart"/>
      <w:r w:rsidRPr="00955E16">
        <w:rPr>
          <w:rFonts w:ascii="Arial" w:hAnsi="Arial" w:cs="Arial"/>
          <w:szCs w:val="20"/>
        </w:rPr>
        <w:t>leaders</w:t>
      </w:r>
      <w:proofErr w:type="gramEnd"/>
      <w:r w:rsidRPr="00955E16">
        <w:rPr>
          <w:rFonts w:ascii="Arial" w:hAnsi="Arial" w:cs="Arial"/>
          <w:szCs w:val="20"/>
        </w:rPr>
        <w:t xml:space="preserve"> pre</w:t>
      </w:r>
      <w:r w:rsidR="00B02EC7">
        <w:rPr>
          <w:rFonts w:ascii="Arial" w:hAnsi="Arial" w:cs="Arial"/>
          <w:szCs w:val="20"/>
        </w:rPr>
        <w:t>-</w:t>
      </w:r>
      <w:r w:rsidRPr="00955E16">
        <w:rPr>
          <w:rFonts w:ascii="Arial" w:hAnsi="Arial" w:cs="Arial"/>
          <w:szCs w:val="20"/>
        </w:rPr>
        <w:t xml:space="preserve">1988. </w:t>
      </w:r>
    </w:p>
    <w:p w:rsidR="00A11617" w:rsidRPr="00955E16" w:rsidRDefault="005E59FE" w:rsidP="005E59FE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Stability</w:t>
      </w:r>
      <w:r w:rsidR="00A11617" w:rsidRPr="00955E16">
        <w:rPr>
          <w:rFonts w:ascii="Arial" w:hAnsi="Arial" w:cs="Arial"/>
          <w:szCs w:val="20"/>
        </w:rPr>
        <w:t xml:space="preserve"> and sustainability of public </w:t>
      </w:r>
      <w:r w:rsidRPr="00955E16">
        <w:rPr>
          <w:rFonts w:ascii="Arial" w:hAnsi="Arial" w:cs="Arial"/>
          <w:szCs w:val="20"/>
        </w:rPr>
        <w:t>health</w:t>
      </w:r>
      <w:r w:rsidR="00A11617" w:rsidRPr="00955E16">
        <w:rPr>
          <w:rFonts w:ascii="Arial" w:hAnsi="Arial" w:cs="Arial"/>
          <w:szCs w:val="20"/>
        </w:rPr>
        <w:t xml:space="preserve"> nursing during the leadership era.</w:t>
      </w:r>
    </w:p>
    <w:p w:rsidR="00A11617" w:rsidRPr="00955E16" w:rsidRDefault="00283ED6" w:rsidP="005E59FE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>Public</w:t>
      </w:r>
      <w:r w:rsidR="00A11617" w:rsidRPr="00955E16">
        <w:rPr>
          <w:rFonts w:ascii="Arial" w:hAnsi="Arial" w:cs="Arial"/>
          <w:szCs w:val="20"/>
        </w:rPr>
        <w:t xml:space="preserve"> </w:t>
      </w:r>
      <w:r w:rsidRPr="00955E16">
        <w:rPr>
          <w:rFonts w:ascii="Arial" w:hAnsi="Arial" w:cs="Arial"/>
          <w:szCs w:val="20"/>
        </w:rPr>
        <w:t>health</w:t>
      </w:r>
      <w:r w:rsidR="00A11617" w:rsidRPr="00955E16">
        <w:rPr>
          <w:rFonts w:ascii="Arial" w:hAnsi="Arial" w:cs="Arial"/>
          <w:szCs w:val="20"/>
        </w:rPr>
        <w:t xml:space="preserve"> nursing not same as </w:t>
      </w:r>
      <w:r w:rsidRPr="00955E16">
        <w:rPr>
          <w:rFonts w:ascii="Arial" w:hAnsi="Arial" w:cs="Arial"/>
          <w:szCs w:val="20"/>
        </w:rPr>
        <w:t>public</w:t>
      </w:r>
      <w:r w:rsidR="00A11617" w:rsidRPr="00955E16">
        <w:rPr>
          <w:rFonts w:ascii="Arial" w:hAnsi="Arial" w:cs="Arial"/>
          <w:szCs w:val="20"/>
        </w:rPr>
        <w:t xml:space="preserve"> </w:t>
      </w:r>
      <w:r w:rsidRPr="00955E16">
        <w:rPr>
          <w:rFonts w:ascii="Arial" w:hAnsi="Arial" w:cs="Arial"/>
          <w:szCs w:val="20"/>
        </w:rPr>
        <w:t>health</w:t>
      </w:r>
      <w:r w:rsidR="00A11617" w:rsidRPr="00955E16">
        <w:rPr>
          <w:rFonts w:ascii="Arial" w:hAnsi="Arial" w:cs="Arial"/>
          <w:szCs w:val="20"/>
        </w:rPr>
        <w:t xml:space="preserve"> nurses. </w:t>
      </w:r>
      <w:r w:rsidR="005E59FE" w:rsidRPr="00955E16">
        <w:rPr>
          <w:rFonts w:ascii="Arial" w:hAnsi="Arial" w:cs="Arial"/>
          <w:szCs w:val="20"/>
        </w:rPr>
        <w:t>Emphasized the unique b</w:t>
      </w:r>
      <w:r w:rsidR="00A11617" w:rsidRPr="00955E16">
        <w:rPr>
          <w:rFonts w:ascii="Arial" w:hAnsi="Arial" w:cs="Arial"/>
          <w:szCs w:val="20"/>
        </w:rPr>
        <w:t xml:space="preserve">ody </w:t>
      </w:r>
      <w:r w:rsidR="005E59FE" w:rsidRPr="00955E16">
        <w:rPr>
          <w:rFonts w:ascii="Arial" w:hAnsi="Arial" w:cs="Arial"/>
          <w:szCs w:val="20"/>
        </w:rPr>
        <w:t xml:space="preserve">of </w:t>
      </w:r>
      <w:r w:rsidR="00A11617" w:rsidRPr="00955E16">
        <w:rPr>
          <w:rFonts w:ascii="Arial" w:hAnsi="Arial" w:cs="Arial"/>
          <w:szCs w:val="20"/>
        </w:rPr>
        <w:t xml:space="preserve">knowledge, </w:t>
      </w:r>
      <w:r w:rsidRPr="00955E16">
        <w:rPr>
          <w:rFonts w:ascii="Arial" w:hAnsi="Arial" w:cs="Arial"/>
          <w:szCs w:val="20"/>
        </w:rPr>
        <w:t>administrators</w:t>
      </w:r>
      <w:r w:rsidR="00A11617" w:rsidRPr="00955E16">
        <w:rPr>
          <w:rFonts w:ascii="Arial" w:hAnsi="Arial" w:cs="Arial"/>
          <w:szCs w:val="20"/>
        </w:rPr>
        <w:t>, researchers etc.</w:t>
      </w:r>
    </w:p>
    <w:p w:rsidR="00E52B2F" w:rsidRPr="00955E16" w:rsidRDefault="00E52B2F" w:rsidP="005E59FE">
      <w:pPr>
        <w:pStyle w:val="ListParagraph"/>
        <w:numPr>
          <w:ilvl w:val="0"/>
          <w:numId w:val="27"/>
        </w:numPr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Encouragement for the future. </w:t>
      </w:r>
    </w:p>
    <w:p w:rsidR="00A11617" w:rsidRPr="00955E16" w:rsidRDefault="00A11617" w:rsidP="00864A8D">
      <w:pPr>
        <w:ind w:left="720" w:hanging="720"/>
        <w:rPr>
          <w:rFonts w:ascii="Arial" w:hAnsi="Arial" w:cs="Arial"/>
          <w:szCs w:val="20"/>
        </w:rPr>
      </w:pPr>
    </w:p>
    <w:p w:rsidR="00B80526" w:rsidRPr="00955E16" w:rsidRDefault="00B80526" w:rsidP="008A0BC1">
      <w:pPr>
        <w:ind w:left="720" w:hanging="720"/>
        <w:rPr>
          <w:rFonts w:ascii="Arial" w:hAnsi="Arial" w:cs="Arial"/>
          <w:b/>
          <w:szCs w:val="20"/>
        </w:rPr>
      </w:pPr>
    </w:p>
    <w:p w:rsidR="00864A8D" w:rsidRPr="00955E16" w:rsidRDefault="00350750" w:rsidP="008A0BC1">
      <w:pPr>
        <w:ind w:left="720" w:hanging="720"/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b/>
          <w:szCs w:val="20"/>
        </w:rPr>
        <w:t>13.0</w:t>
      </w:r>
      <w:r w:rsidR="00B80526" w:rsidRPr="00955E16">
        <w:rPr>
          <w:rFonts w:ascii="Arial" w:hAnsi="Arial" w:cs="Arial"/>
          <w:b/>
          <w:szCs w:val="20"/>
        </w:rPr>
        <w:tab/>
      </w:r>
      <w:r w:rsidRPr="00955E16">
        <w:rPr>
          <w:rFonts w:ascii="Arial" w:hAnsi="Arial" w:cs="Arial"/>
          <w:b/>
          <w:szCs w:val="20"/>
        </w:rPr>
        <w:t>New Business</w:t>
      </w:r>
    </w:p>
    <w:p w:rsidR="00350750" w:rsidRPr="00955E16" w:rsidRDefault="00350750" w:rsidP="008A0BC1">
      <w:pPr>
        <w:ind w:left="720" w:hanging="720"/>
        <w:rPr>
          <w:rFonts w:ascii="Arial" w:hAnsi="Arial" w:cs="Arial"/>
          <w:b/>
          <w:szCs w:val="20"/>
        </w:rPr>
      </w:pPr>
    </w:p>
    <w:p w:rsidR="00350750" w:rsidRPr="00955E16" w:rsidRDefault="00350750" w:rsidP="00B02EC7">
      <w:pPr>
        <w:ind w:left="720"/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b/>
          <w:szCs w:val="20"/>
        </w:rPr>
        <w:t>13.1 Constitutional Revisions</w:t>
      </w:r>
    </w:p>
    <w:p w:rsidR="00283ED6" w:rsidRPr="00955E16" w:rsidRDefault="00283ED6" w:rsidP="008A0BC1">
      <w:pPr>
        <w:ind w:left="720" w:hanging="720"/>
        <w:rPr>
          <w:rFonts w:ascii="Arial" w:hAnsi="Arial" w:cs="Arial"/>
          <w:b/>
          <w:szCs w:val="20"/>
        </w:rPr>
      </w:pPr>
    </w:p>
    <w:p w:rsidR="00625887" w:rsidRPr="00955E16" w:rsidRDefault="00283ED6" w:rsidP="00B02EC7">
      <w:pPr>
        <w:ind w:left="720"/>
        <w:rPr>
          <w:rFonts w:ascii="Arial" w:hAnsi="Arial" w:cs="Arial"/>
          <w:szCs w:val="20"/>
        </w:rPr>
      </w:pPr>
      <w:r w:rsidRPr="00955E16">
        <w:rPr>
          <w:rFonts w:ascii="Arial" w:hAnsi="Arial" w:cs="Arial"/>
          <w:szCs w:val="20"/>
        </w:rPr>
        <w:t xml:space="preserve">No constitutional revisions at this time. </w:t>
      </w:r>
    </w:p>
    <w:p w:rsidR="00350750" w:rsidRPr="00B02EC7" w:rsidRDefault="00350750" w:rsidP="008A0BC1">
      <w:pPr>
        <w:ind w:left="720" w:hanging="720"/>
        <w:rPr>
          <w:rFonts w:ascii="Arial" w:hAnsi="Arial" w:cs="Arial"/>
          <w:b/>
          <w:szCs w:val="20"/>
        </w:rPr>
      </w:pPr>
    </w:p>
    <w:p w:rsidR="00350750" w:rsidRPr="00955E16" w:rsidRDefault="00350750" w:rsidP="00B02EC7">
      <w:pPr>
        <w:ind w:left="720"/>
        <w:rPr>
          <w:rFonts w:ascii="Arial" w:hAnsi="Arial" w:cs="Arial"/>
          <w:b/>
          <w:szCs w:val="20"/>
          <w:lang w:val="en-CA"/>
        </w:rPr>
      </w:pPr>
      <w:r w:rsidRPr="00955E16">
        <w:rPr>
          <w:rFonts w:ascii="Arial" w:hAnsi="Arial" w:cs="Arial"/>
          <w:b/>
          <w:szCs w:val="20"/>
          <w:lang w:val="en-CA"/>
        </w:rPr>
        <w:t>13.2 Resolutions</w:t>
      </w:r>
    </w:p>
    <w:p w:rsidR="00A11617" w:rsidRPr="00955E16" w:rsidRDefault="00A11617" w:rsidP="00C81E9E">
      <w:pPr>
        <w:rPr>
          <w:rFonts w:ascii="Arial" w:hAnsi="Arial" w:cs="Arial"/>
          <w:szCs w:val="20"/>
        </w:rPr>
      </w:pPr>
    </w:p>
    <w:p w:rsidR="00283ED6" w:rsidRPr="00955E16" w:rsidRDefault="00283ED6" w:rsidP="00955E16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</w:rPr>
      </w:pPr>
      <w:r w:rsidRPr="00955E16">
        <w:rPr>
          <w:rFonts w:ascii="Arial" w:hAnsi="Arial" w:cs="Arial"/>
        </w:rPr>
        <w:t>Endorsement to move to a new Association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Whereas the executive of ANDSOOHA Public health nursing management and OPHCNO have identified a strategic imperative to come together into a new Association;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AND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Whereas there is the potential for great strength in one Association speaking for Public Health Nursing in Ontario;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AND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 xml:space="preserve">Whereas the membership has been consulted and has provided opinions; 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 xml:space="preserve">AND 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Whereas stakeholders MOHLTC, OPHA, ALPHA and Public Health Ontario have been consulted and provided opinions;</w:t>
      </w:r>
    </w:p>
    <w:p w:rsidR="00CF0E19" w:rsidRDefault="00CF0E19" w:rsidP="005850F9">
      <w:pPr>
        <w:ind w:left="1080"/>
        <w:rPr>
          <w:rFonts w:ascii="Arial" w:hAnsi="Arial" w:cs="Arial"/>
        </w:rPr>
      </w:pPr>
    </w:p>
    <w:p w:rsidR="00283ED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Be it resolved that ANDSOOHA Public health nursing management members direct the executive to transition to renewed Association by no la</w:t>
      </w:r>
      <w:r w:rsidR="00B02EC7">
        <w:rPr>
          <w:rFonts w:ascii="Arial" w:hAnsi="Arial" w:cs="Arial"/>
        </w:rPr>
        <w:t xml:space="preserve">ter than the end of June 2015. </w:t>
      </w:r>
    </w:p>
    <w:p w:rsidR="00B02EC7" w:rsidRPr="00955E16" w:rsidRDefault="00B02EC7" w:rsidP="005850F9">
      <w:pPr>
        <w:ind w:left="1080"/>
        <w:rPr>
          <w:rFonts w:ascii="Arial" w:hAnsi="Arial" w:cs="Arial"/>
        </w:rPr>
      </w:pP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Total 73</w:t>
      </w:r>
      <w:r w:rsidR="005850F9">
        <w:rPr>
          <w:rFonts w:ascii="Arial" w:hAnsi="Arial" w:cs="Arial"/>
        </w:rPr>
        <w:t xml:space="preserve">: </w:t>
      </w:r>
      <w:r w:rsidRPr="00955E16">
        <w:rPr>
          <w:rFonts w:ascii="Arial" w:hAnsi="Arial" w:cs="Arial"/>
        </w:rPr>
        <w:t xml:space="preserve">  Yes 72   </w:t>
      </w:r>
      <w:proofErr w:type="gramStart"/>
      <w:r w:rsidRPr="00955E16">
        <w:rPr>
          <w:rFonts w:ascii="Arial" w:hAnsi="Arial" w:cs="Arial"/>
        </w:rPr>
        <w:t>no  1</w:t>
      </w:r>
      <w:proofErr w:type="gramEnd"/>
      <w:r w:rsidRPr="00955E16">
        <w:rPr>
          <w:rFonts w:ascii="Arial" w:hAnsi="Arial" w:cs="Arial"/>
        </w:rPr>
        <w:t xml:space="preserve">  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Carried</w:t>
      </w:r>
    </w:p>
    <w:p w:rsidR="00283ED6" w:rsidRPr="00955E16" w:rsidRDefault="00283ED6" w:rsidP="00283ED6">
      <w:pPr>
        <w:rPr>
          <w:rFonts w:ascii="Arial" w:hAnsi="Arial" w:cs="Arial"/>
        </w:rPr>
      </w:pPr>
      <w:r w:rsidRPr="00955E16">
        <w:rPr>
          <w:rFonts w:ascii="Arial" w:hAnsi="Arial" w:cs="Arial"/>
        </w:rPr>
        <w:br w:type="page"/>
      </w:r>
    </w:p>
    <w:p w:rsidR="00283ED6" w:rsidRPr="00955E16" w:rsidRDefault="00283ED6" w:rsidP="00283ED6">
      <w:pPr>
        <w:rPr>
          <w:rFonts w:ascii="Arial" w:hAnsi="Arial" w:cs="Arial"/>
        </w:rPr>
      </w:pPr>
    </w:p>
    <w:p w:rsidR="00283ED6" w:rsidRPr="00591016" w:rsidRDefault="00283ED6" w:rsidP="00591016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</w:rPr>
      </w:pPr>
      <w:r w:rsidRPr="00591016">
        <w:rPr>
          <w:rFonts w:ascii="Arial" w:hAnsi="Arial" w:cs="Arial"/>
        </w:rPr>
        <w:t xml:space="preserve">Motion to </w:t>
      </w:r>
      <w:r w:rsidR="00591016">
        <w:rPr>
          <w:rFonts w:ascii="Arial" w:hAnsi="Arial" w:cs="Arial"/>
        </w:rPr>
        <w:t>a</w:t>
      </w:r>
      <w:r w:rsidRPr="00591016">
        <w:rPr>
          <w:rFonts w:ascii="Arial" w:hAnsi="Arial" w:cs="Arial"/>
        </w:rPr>
        <w:t>pprove an interim slate of officers for 2014-15 with current ANDSOOHA Executive members until the end of June 2015.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Extend the terms of the current ANDSOOHA Executive as listed</w:t>
      </w:r>
    </w:p>
    <w:p w:rsidR="00283ED6" w:rsidRPr="005850F9" w:rsidRDefault="00283ED6" w:rsidP="005850F9">
      <w:pPr>
        <w:ind w:left="1080"/>
        <w:rPr>
          <w:rFonts w:ascii="Arial" w:hAnsi="Arial" w:cs="Arial"/>
          <w:strike/>
        </w:rPr>
      </w:pPr>
      <w:r w:rsidRPr="005850F9">
        <w:rPr>
          <w:rFonts w:ascii="Arial" w:hAnsi="Arial" w:cs="Arial"/>
          <w:strike/>
        </w:rPr>
        <w:t>Whereas the terms of the Executive are scheduled for election at the 2014 AGM;</w:t>
      </w:r>
    </w:p>
    <w:p w:rsidR="00283ED6" w:rsidRPr="005850F9" w:rsidRDefault="00283ED6" w:rsidP="005850F9">
      <w:pPr>
        <w:ind w:left="1080"/>
        <w:rPr>
          <w:rFonts w:ascii="Arial" w:hAnsi="Arial" w:cs="Arial"/>
          <w:strike/>
        </w:rPr>
      </w:pPr>
      <w:r w:rsidRPr="005850F9">
        <w:rPr>
          <w:rFonts w:ascii="Arial" w:hAnsi="Arial" w:cs="Arial"/>
          <w:strike/>
        </w:rPr>
        <w:t>AND</w:t>
      </w:r>
    </w:p>
    <w:p w:rsidR="00283ED6" w:rsidRPr="005850F9" w:rsidRDefault="00283ED6" w:rsidP="005850F9">
      <w:pPr>
        <w:ind w:left="1080"/>
        <w:rPr>
          <w:rFonts w:ascii="Arial" w:hAnsi="Arial" w:cs="Arial"/>
          <w:strike/>
        </w:rPr>
      </w:pPr>
      <w:r w:rsidRPr="00955E16">
        <w:rPr>
          <w:rFonts w:ascii="Arial" w:hAnsi="Arial" w:cs="Arial"/>
        </w:rPr>
        <w:t xml:space="preserve">Whereas the renewed Association will be presented to the members </w:t>
      </w:r>
      <w:r w:rsidRPr="005850F9">
        <w:rPr>
          <w:rFonts w:ascii="Arial" w:hAnsi="Arial" w:cs="Arial"/>
        </w:rPr>
        <w:t>for approval</w:t>
      </w:r>
      <w:r w:rsidRPr="00955E16">
        <w:rPr>
          <w:rFonts w:ascii="Arial" w:hAnsi="Arial" w:cs="Arial"/>
        </w:rPr>
        <w:t xml:space="preserve"> at the special meeting to be held no later than the end of June 2015 </w:t>
      </w:r>
      <w:r w:rsidRPr="005850F9">
        <w:rPr>
          <w:rFonts w:ascii="Arial" w:hAnsi="Arial" w:cs="Arial"/>
          <w:strike/>
        </w:rPr>
        <w:t xml:space="preserve">and will present an interim appointed have a slate of officers for 2015 until such time that </w:t>
      </w:r>
      <w:proofErr w:type="spellStart"/>
      <w:r w:rsidRPr="005850F9">
        <w:rPr>
          <w:rFonts w:ascii="Arial" w:hAnsi="Arial" w:cs="Arial"/>
          <w:strike/>
        </w:rPr>
        <w:t>an</w:t>
      </w:r>
      <w:proofErr w:type="spellEnd"/>
      <w:r w:rsidRPr="005850F9">
        <w:rPr>
          <w:rFonts w:ascii="Arial" w:hAnsi="Arial" w:cs="Arial"/>
          <w:strike/>
        </w:rPr>
        <w:t xml:space="preserve"> for election can take place;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AND</w:t>
      </w:r>
    </w:p>
    <w:p w:rsidR="00283ED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 xml:space="preserve">Whereas the current business of ANDSOOHA will be maintained no later than the end of June 2015; </w:t>
      </w:r>
    </w:p>
    <w:p w:rsidR="005850F9" w:rsidRPr="00955E16" w:rsidRDefault="005850F9" w:rsidP="005850F9">
      <w:pPr>
        <w:ind w:left="1080"/>
        <w:rPr>
          <w:rFonts w:ascii="Arial" w:hAnsi="Arial" w:cs="Arial"/>
        </w:rPr>
      </w:pP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 xml:space="preserve">Be it resolved that the current ANDSOOHA executive will remain in place to manage the ongoing business until the special meeting to be held no later than the end of June 2015.  </w:t>
      </w:r>
    </w:p>
    <w:p w:rsidR="00B02EC7" w:rsidRDefault="00B02EC7" w:rsidP="005850F9">
      <w:pPr>
        <w:ind w:left="1080"/>
        <w:rPr>
          <w:rFonts w:ascii="Arial" w:hAnsi="Arial" w:cs="Arial"/>
        </w:rPr>
      </w:pPr>
    </w:p>
    <w:p w:rsidR="00283ED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Total   75</w:t>
      </w:r>
      <w:r w:rsidR="005850F9">
        <w:rPr>
          <w:rFonts w:ascii="Arial" w:hAnsi="Arial" w:cs="Arial"/>
        </w:rPr>
        <w:t>:</w:t>
      </w:r>
      <w:r w:rsidRPr="00955E16">
        <w:rPr>
          <w:rFonts w:ascii="Arial" w:hAnsi="Arial" w:cs="Arial"/>
        </w:rPr>
        <w:t xml:space="preserve">    yes 67   no 7 </w:t>
      </w:r>
      <w:r w:rsidR="00B02EC7">
        <w:rPr>
          <w:rFonts w:ascii="Arial" w:hAnsi="Arial" w:cs="Arial"/>
        </w:rPr>
        <w:t xml:space="preserve">  </w:t>
      </w:r>
      <w:r w:rsidRPr="00955E16">
        <w:rPr>
          <w:rFonts w:ascii="Arial" w:hAnsi="Arial" w:cs="Arial"/>
        </w:rPr>
        <w:t>abstain 1</w:t>
      </w:r>
    </w:p>
    <w:p w:rsidR="003A4359" w:rsidRPr="00955E16" w:rsidRDefault="003A4359" w:rsidP="005850F9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Carried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5850F9">
        <w:rPr>
          <w:rFonts w:ascii="Arial" w:hAnsi="Arial" w:cs="Arial"/>
        </w:rPr>
        <w:t>Existing Executive Committee</w:t>
      </w:r>
      <w:r w:rsidR="00B02EC7" w:rsidRPr="005850F9">
        <w:rPr>
          <w:rFonts w:ascii="Arial" w:hAnsi="Arial" w:cs="Arial"/>
        </w:rPr>
        <w:t>:</w:t>
      </w:r>
      <w:r w:rsidRPr="00955E16">
        <w:rPr>
          <w:rFonts w:ascii="Arial" w:hAnsi="Arial" w:cs="Arial"/>
        </w:rPr>
        <w:tab/>
      </w:r>
    </w:p>
    <w:p w:rsidR="00283ED6" w:rsidRPr="00955E16" w:rsidRDefault="00283ED6" w:rsidP="00283ED6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1917" w:type="dxa"/>
        <w:tblLook w:val="04A0"/>
      </w:tblPr>
      <w:tblGrid>
        <w:gridCol w:w="2880"/>
        <w:gridCol w:w="3200"/>
      </w:tblGrid>
      <w:tr w:rsidR="009B7BE7" w:rsidRPr="005850F9" w:rsidTr="005850F9">
        <w:trPr>
          <w:jc w:val="center"/>
        </w:trPr>
        <w:tc>
          <w:tcPr>
            <w:tcW w:w="288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320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Karen Quigley-Hobbs</w:t>
            </w:r>
          </w:p>
        </w:tc>
      </w:tr>
      <w:tr w:rsidR="009B7BE7" w:rsidRPr="005850F9" w:rsidTr="005850F9">
        <w:trPr>
          <w:jc w:val="center"/>
        </w:trPr>
        <w:tc>
          <w:tcPr>
            <w:tcW w:w="288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President-Elect</w:t>
            </w:r>
          </w:p>
        </w:tc>
        <w:tc>
          <w:tcPr>
            <w:tcW w:w="320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Mary-Jean Watson</w:t>
            </w:r>
          </w:p>
        </w:tc>
      </w:tr>
      <w:tr w:rsidR="009B7BE7" w:rsidRPr="005850F9" w:rsidTr="005850F9">
        <w:trPr>
          <w:jc w:val="center"/>
        </w:trPr>
        <w:tc>
          <w:tcPr>
            <w:tcW w:w="288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 xml:space="preserve">Past President  </w:t>
            </w:r>
          </w:p>
        </w:tc>
        <w:tc>
          <w:tcPr>
            <w:tcW w:w="320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 xml:space="preserve">Jo Ann </w:t>
            </w:r>
            <w:proofErr w:type="spellStart"/>
            <w:r w:rsidRPr="005850F9">
              <w:rPr>
                <w:rFonts w:ascii="Arial" w:hAnsi="Arial" w:cs="Arial"/>
                <w:sz w:val="22"/>
                <w:szCs w:val="22"/>
              </w:rPr>
              <w:t>Tober</w:t>
            </w:r>
            <w:proofErr w:type="spellEnd"/>
          </w:p>
        </w:tc>
      </w:tr>
      <w:tr w:rsidR="009B7BE7" w:rsidRPr="005850F9" w:rsidTr="005850F9">
        <w:trPr>
          <w:jc w:val="center"/>
        </w:trPr>
        <w:tc>
          <w:tcPr>
            <w:tcW w:w="288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320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Esther Moghadam</w:t>
            </w:r>
          </w:p>
        </w:tc>
      </w:tr>
      <w:tr w:rsidR="009B7BE7" w:rsidRPr="005850F9" w:rsidTr="005850F9">
        <w:trPr>
          <w:jc w:val="center"/>
        </w:trPr>
        <w:tc>
          <w:tcPr>
            <w:tcW w:w="288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320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Joyce See</w:t>
            </w:r>
          </w:p>
        </w:tc>
      </w:tr>
      <w:tr w:rsidR="009B7BE7" w:rsidRPr="005850F9" w:rsidTr="005850F9">
        <w:trPr>
          <w:jc w:val="center"/>
        </w:trPr>
        <w:tc>
          <w:tcPr>
            <w:tcW w:w="288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Northern Representative</w:t>
            </w:r>
          </w:p>
        </w:tc>
        <w:tc>
          <w:tcPr>
            <w:tcW w:w="3200" w:type="dxa"/>
            <w:vAlign w:val="center"/>
          </w:tcPr>
          <w:p w:rsidR="005850F9" w:rsidRDefault="009B7BE7" w:rsidP="005850F9">
            <w:pPr>
              <w:rPr>
                <w:rFonts w:ascii="Arial" w:hAnsi="Arial" w:cs="Arial"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 w:rsidRPr="005850F9">
              <w:rPr>
                <w:rFonts w:ascii="Arial" w:hAnsi="Arial" w:cs="Arial"/>
                <w:sz w:val="22"/>
                <w:szCs w:val="22"/>
              </w:rPr>
              <w:t>Groulx</w:t>
            </w:r>
            <w:proofErr w:type="spellEnd"/>
            <w:r w:rsidRPr="005850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 xml:space="preserve">(Shelley </w:t>
            </w:r>
            <w:proofErr w:type="spellStart"/>
            <w:r w:rsidRPr="005850F9">
              <w:rPr>
                <w:rFonts w:ascii="Arial" w:hAnsi="Arial" w:cs="Arial"/>
                <w:sz w:val="22"/>
                <w:szCs w:val="22"/>
              </w:rPr>
              <w:t>Westhaver</w:t>
            </w:r>
            <w:proofErr w:type="spellEnd"/>
            <w:r w:rsidRPr="005850F9">
              <w:rPr>
                <w:rFonts w:ascii="Arial" w:hAnsi="Arial" w:cs="Arial"/>
                <w:sz w:val="22"/>
                <w:szCs w:val="22"/>
              </w:rPr>
              <w:t xml:space="preserve"> alternate)</w:t>
            </w:r>
          </w:p>
        </w:tc>
      </w:tr>
      <w:tr w:rsidR="009B7BE7" w:rsidRPr="005850F9" w:rsidTr="005850F9">
        <w:trPr>
          <w:jc w:val="center"/>
        </w:trPr>
        <w:tc>
          <w:tcPr>
            <w:tcW w:w="288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Eastern Representative</w:t>
            </w:r>
          </w:p>
        </w:tc>
        <w:tc>
          <w:tcPr>
            <w:tcW w:w="3200" w:type="dxa"/>
            <w:vAlign w:val="center"/>
          </w:tcPr>
          <w:p w:rsidR="005850F9" w:rsidRDefault="009B7BE7" w:rsidP="005850F9">
            <w:pPr>
              <w:rPr>
                <w:rFonts w:ascii="Arial" w:hAnsi="Arial" w:cs="Arial"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 xml:space="preserve">Penny </w:t>
            </w:r>
            <w:proofErr w:type="spellStart"/>
            <w:r w:rsidRPr="005850F9">
              <w:rPr>
                <w:rFonts w:ascii="Arial" w:hAnsi="Arial" w:cs="Arial"/>
                <w:sz w:val="22"/>
                <w:szCs w:val="22"/>
              </w:rPr>
              <w:t>Lavalley</w:t>
            </w:r>
            <w:proofErr w:type="spellEnd"/>
            <w:r w:rsidRPr="005850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(Jane Hess alternate)</w:t>
            </w:r>
          </w:p>
        </w:tc>
      </w:tr>
      <w:tr w:rsidR="009B7BE7" w:rsidRPr="005850F9" w:rsidTr="005850F9">
        <w:trPr>
          <w:jc w:val="center"/>
        </w:trPr>
        <w:tc>
          <w:tcPr>
            <w:tcW w:w="288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Central East Representative</w:t>
            </w:r>
          </w:p>
        </w:tc>
        <w:tc>
          <w:tcPr>
            <w:tcW w:w="3200" w:type="dxa"/>
            <w:vAlign w:val="center"/>
          </w:tcPr>
          <w:p w:rsidR="005850F9" w:rsidRDefault="009B7BE7" w:rsidP="005850F9">
            <w:pPr>
              <w:rPr>
                <w:rFonts w:ascii="Arial" w:hAnsi="Arial" w:cs="Arial"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 xml:space="preserve">Susan Blue </w:t>
            </w:r>
          </w:p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850F9">
              <w:rPr>
                <w:rFonts w:ascii="Arial" w:hAnsi="Arial" w:cs="Arial"/>
                <w:sz w:val="22"/>
                <w:szCs w:val="22"/>
              </w:rPr>
              <w:t>Hamida</w:t>
            </w:r>
            <w:proofErr w:type="spellEnd"/>
            <w:r w:rsidRPr="005850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50F9">
              <w:rPr>
                <w:rFonts w:ascii="Arial" w:hAnsi="Arial" w:cs="Arial"/>
                <w:sz w:val="22"/>
                <w:szCs w:val="22"/>
              </w:rPr>
              <w:t>Bhimani</w:t>
            </w:r>
            <w:proofErr w:type="spellEnd"/>
            <w:r w:rsidRPr="005850F9">
              <w:rPr>
                <w:rFonts w:ascii="Arial" w:hAnsi="Arial" w:cs="Arial"/>
                <w:sz w:val="22"/>
                <w:szCs w:val="22"/>
              </w:rPr>
              <w:t xml:space="preserve"> alternate)</w:t>
            </w:r>
          </w:p>
        </w:tc>
      </w:tr>
      <w:tr w:rsidR="009B7BE7" w:rsidRPr="005850F9" w:rsidTr="005850F9">
        <w:trPr>
          <w:jc w:val="center"/>
        </w:trPr>
        <w:tc>
          <w:tcPr>
            <w:tcW w:w="288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Central West Representative</w:t>
            </w:r>
          </w:p>
        </w:tc>
        <w:tc>
          <w:tcPr>
            <w:tcW w:w="3200" w:type="dxa"/>
            <w:vAlign w:val="center"/>
          </w:tcPr>
          <w:p w:rsidR="005850F9" w:rsidRDefault="009B7BE7" w:rsidP="005850F9">
            <w:pPr>
              <w:rPr>
                <w:rFonts w:ascii="Arial" w:hAnsi="Arial" w:cs="Arial"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 xml:space="preserve">Dorothy Barr </w:t>
            </w:r>
          </w:p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 xml:space="preserve">(Christina </w:t>
            </w:r>
            <w:proofErr w:type="spellStart"/>
            <w:r w:rsidRPr="005850F9">
              <w:rPr>
                <w:rFonts w:ascii="Arial" w:hAnsi="Arial" w:cs="Arial"/>
                <w:sz w:val="22"/>
                <w:szCs w:val="22"/>
              </w:rPr>
              <w:t>Rajsic</w:t>
            </w:r>
            <w:proofErr w:type="spellEnd"/>
            <w:r w:rsidRPr="005850F9">
              <w:rPr>
                <w:rFonts w:ascii="Arial" w:hAnsi="Arial" w:cs="Arial"/>
                <w:sz w:val="22"/>
                <w:szCs w:val="22"/>
              </w:rPr>
              <w:t xml:space="preserve"> alternate)</w:t>
            </w:r>
          </w:p>
        </w:tc>
      </w:tr>
      <w:tr w:rsidR="009B7BE7" w:rsidRPr="005850F9" w:rsidTr="005850F9">
        <w:trPr>
          <w:jc w:val="center"/>
        </w:trPr>
        <w:tc>
          <w:tcPr>
            <w:tcW w:w="2880" w:type="dxa"/>
            <w:vAlign w:val="center"/>
          </w:tcPr>
          <w:p w:rsidR="009B7BE7" w:rsidRPr="005850F9" w:rsidRDefault="009B7BE7" w:rsidP="005850F9">
            <w:pPr>
              <w:rPr>
                <w:rFonts w:ascii="Arial" w:hAnsi="Arial" w:cs="Arial"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>South West Representative</w:t>
            </w:r>
          </w:p>
        </w:tc>
        <w:tc>
          <w:tcPr>
            <w:tcW w:w="3200" w:type="dxa"/>
            <w:vAlign w:val="center"/>
          </w:tcPr>
          <w:p w:rsidR="005850F9" w:rsidRDefault="009B7BE7" w:rsidP="005850F9">
            <w:pPr>
              <w:rPr>
                <w:rFonts w:ascii="Arial" w:hAnsi="Arial" w:cs="Arial"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 xml:space="preserve">Kathy </w:t>
            </w:r>
            <w:proofErr w:type="spellStart"/>
            <w:r w:rsidRPr="005850F9">
              <w:rPr>
                <w:rFonts w:ascii="Arial" w:hAnsi="Arial" w:cs="Arial"/>
                <w:sz w:val="22"/>
                <w:szCs w:val="22"/>
              </w:rPr>
              <w:t>Dowsett</w:t>
            </w:r>
            <w:proofErr w:type="spellEnd"/>
            <w:r w:rsidRPr="005850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7BE7" w:rsidRPr="005850F9" w:rsidRDefault="009B7BE7" w:rsidP="005850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0F9">
              <w:rPr>
                <w:rFonts w:ascii="Arial" w:hAnsi="Arial" w:cs="Arial"/>
                <w:sz w:val="22"/>
                <w:szCs w:val="22"/>
              </w:rPr>
              <w:t xml:space="preserve">(Stacy </w:t>
            </w:r>
            <w:proofErr w:type="spellStart"/>
            <w:r w:rsidRPr="005850F9">
              <w:rPr>
                <w:rFonts w:ascii="Arial" w:hAnsi="Arial" w:cs="Arial"/>
                <w:sz w:val="22"/>
                <w:szCs w:val="22"/>
              </w:rPr>
              <w:t>Rybansky</w:t>
            </w:r>
            <w:proofErr w:type="spellEnd"/>
            <w:r w:rsidRPr="005850F9">
              <w:rPr>
                <w:rFonts w:ascii="Arial" w:hAnsi="Arial" w:cs="Arial"/>
                <w:sz w:val="22"/>
                <w:szCs w:val="22"/>
              </w:rPr>
              <w:t xml:space="preserve"> alternate)</w:t>
            </w:r>
          </w:p>
        </w:tc>
      </w:tr>
    </w:tbl>
    <w:p w:rsidR="00283ED6" w:rsidRPr="00955E16" w:rsidRDefault="00283ED6" w:rsidP="00283ED6">
      <w:pPr>
        <w:rPr>
          <w:rFonts w:ascii="Arial" w:hAnsi="Arial" w:cs="Arial"/>
        </w:rPr>
      </w:pPr>
    </w:p>
    <w:p w:rsidR="00283ED6" w:rsidRPr="00955E16" w:rsidRDefault="00283ED6" w:rsidP="00283ED6">
      <w:pPr>
        <w:rPr>
          <w:rFonts w:ascii="Arial" w:hAnsi="Arial" w:cs="Arial"/>
        </w:rPr>
      </w:pPr>
    </w:p>
    <w:p w:rsidR="00283ED6" w:rsidRPr="00955E16" w:rsidRDefault="00283ED6" w:rsidP="00591016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</w:rPr>
      </w:pPr>
      <w:r w:rsidRPr="00955E16">
        <w:rPr>
          <w:rFonts w:ascii="Arial" w:hAnsi="Arial" w:cs="Arial"/>
        </w:rPr>
        <w:t>Formation of the transition team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 xml:space="preserve">Whereas the membership has endorsed the move to a renewed Association by no later than the end of June </w:t>
      </w:r>
      <w:proofErr w:type="gramStart"/>
      <w:r w:rsidRPr="00955E16">
        <w:rPr>
          <w:rFonts w:ascii="Arial" w:hAnsi="Arial" w:cs="Arial"/>
        </w:rPr>
        <w:t>2015 ;</w:t>
      </w:r>
      <w:proofErr w:type="gramEnd"/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AND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Whereas the move to a renewed Association requires a team to lead and manage the process;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lastRenderedPageBreak/>
        <w:t>AND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Whereas the current executive will manage the ongoing business of ANDSOOHA;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Be it resolved that the following will comprise the Transition Team: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1 representative from each of the current Executive of ANDSOOHA and OPHCNO (2)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1 regional representative from each of ANDSOOHA and OPHCNO (2)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3 ANDSOOHA members at large to be selected (3)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 xml:space="preserve">And be it resolved 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proofErr w:type="gramStart"/>
      <w:r w:rsidRPr="00955E16">
        <w:rPr>
          <w:rFonts w:ascii="Arial" w:hAnsi="Arial" w:cs="Arial"/>
        </w:rPr>
        <w:t>that</w:t>
      </w:r>
      <w:proofErr w:type="gramEnd"/>
      <w:r w:rsidRPr="00955E16">
        <w:rPr>
          <w:rFonts w:ascii="Arial" w:hAnsi="Arial" w:cs="Arial"/>
        </w:rPr>
        <w:t xml:space="preserve"> the transition team will report to the executive leads of the two groups consistent with the </w:t>
      </w:r>
      <w:r w:rsidRPr="005850F9">
        <w:rPr>
          <w:rFonts w:ascii="Arial" w:hAnsi="Arial" w:cs="Arial"/>
        </w:rPr>
        <w:t>Public Health Nursing Leadership in Ontario - Creating a New Association Process Model</w:t>
      </w:r>
      <w:r w:rsidRPr="00955E16">
        <w:rPr>
          <w:rFonts w:ascii="Arial" w:hAnsi="Arial" w:cs="Arial"/>
        </w:rPr>
        <w:t>.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>And be it further resolved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  <w:r w:rsidRPr="00955E16">
        <w:rPr>
          <w:rFonts w:ascii="Arial" w:hAnsi="Arial" w:cs="Arial"/>
        </w:rPr>
        <w:t xml:space="preserve">The transition team will bring to the June 2015 special meeting the renewed association for approval by the membership. </w:t>
      </w:r>
    </w:p>
    <w:p w:rsidR="00283ED6" w:rsidRPr="00955E16" w:rsidRDefault="00283ED6" w:rsidP="005850F9">
      <w:pPr>
        <w:ind w:left="1080"/>
        <w:rPr>
          <w:rFonts w:ascii="Arial" w:hAnsi="Arial" w:cs="Arial"/>
        </w:rPr>
      </w:pPr>
    </w:p>
    <w:p w:rsidR="00283ED6" w:rsidRPr="00955E16" w:rsidRDefault="00283ED6" w:rsidP="005850F9">
      <w:pPr>
        <w:ind w:left="1080"/>
        <w:rPr>
          <w:rFonts w:ascii="Arial" w:hAnsi="Arial" w:cs="Arial"/>
        </w:rPr>
      </w:pPr>
      <w:proofErr w:type="gramStart"/>
      <w:r w:rsidRPr="00955E16">
        <w:rPr>
          <w:rFonts w:ascii="Arial" w:hAnsi="Arial" w:cs="Arial"/>
        </w:rPr>
        <w:t>Total  75</w:t>
      </w:r>
      <w:proofErr w:type="gramEnd"/>
      <w:r w:rsidR="00013150">
        <w:rPr>
          <w:rFonts w:ascii="Arial" w:hAnsi="Arial" w:cs="Arial"/>
        </w:rPr>
        <w:t>:</w:t>
      </w:r>
      <w:r w:rsidRPr="00955E16">
        <w:rPr>
          <w:rFonts w:ascii="Arial" w:hAnsi="Arial" w:cs="Arial"/>
        </w:rPr>
        <w:t xml:space="preserve">       yes   75    no   0     abstain 0</w:t>
      </w:r>
    </w:p>
    <w:p w:rsidR="00283ED6" w:rsidRPr="00955E16" w:rsidRDefault="00013150" w:rsidP="005850F9">
      <w:pPr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283ED6" w:rsidRPr="00955E16">
        <w:rPr>
          <w:rFonts w:ascii="Arial" w:hAnsi="Arial" w:cs="Arial"/>
        </w:rPr>
        <w:t>arried</w:t>
      </w:r>
      <w:bookmarkStart w:id="0" w:name="_GoBack"/>
      <w:bookmarkEnd w:id="0"/>
      <w:r>
        <w:rPr>
          <w:rFonts w:ascii="Arial" w:hAnsi="Arial" w:cs="Arial"/>
        </w:rPr>
        <w:t>.</w:t>
      </w:r>
      <w:proofErr w:type="gramEnd"/>
    </w:p>
    <w:p w:rsidR="00283ED6" w:rsidRPr="00955E16" w:rsidRDefault="00283ED6" w:rsidP="00283ED6">
      <w:pPr>
        <w:tabs>
          <w:tab w:val="left" w:pos="1650"/>
        </w:tabs>
        <w:rPr>
          <w:rFonts w:ascii="Arial" w:hAnsi="Arial" w:cs="Arial"/>
        </w:rPr>
      </w:pPr>
    </w:p>
    <w:p w:rsidR="00283ED6" w:rsidRPr="00955E16" w:rsidRDefault="00283ED6" w:rsidP="00C81E9E">
      <w:pPr>
        <w:rPr>
          <w:rFonts w:ascii="Arial" w:hAnsi="Arial" w:cs="Arial"/>
          <w:szCs w:val="20"/>
        </w:rPr>
      </w:pPr>
    </w:p>
    <w:p w:rsidR="008612F0" w:rsidRPr="00955E16" w:rsidRDefault="0076677B">
      <w:pPr>
        <w:rPr>
          <w:rFonts w:ascii="Arial" w:hAnsi="Arial" w:cs="Arial"/>
          <w:b/>
          <w:szCs w:val="20"/>
        </w:rPr>
      </w:pPr>
      <w:r w:rsidRPr="00955E16">
        <w:rPr>
          <w:rFonts w:ascii="Arial" w:hAnsi="Arial" w:cs="Arial"/>
          <w:b/>
          <w:szCs w:val="20"/>
        </w:rPr>
        <w:t>1</w:t>
      </w:r>
      <w:r w:rsidR="00350750" w:rsidRPr="00955E16">
        <w:rPr>
          <w:rFonts w:ascii="Arial" w:hAnsi="Arial" w:cs="Arial"/>
          <w:b/>
          <w:szCs w:val="20"/>
        </w:rPr>
        <w:t>4</w:t>
      </w:r>
      <w:r w:rsidRPr="00955E16">
        <w:rPr>
          <w:rFonts w:ascii="Arial" w:hAnsi="Arial" w:cs="Arial"/>
          <w:b/>
          <w:szCs w:val="20"/>
        </w:rPr>
        <w:t>.0</w:t>
      </w:r>
      <w:r w:rsidRPr="00955E16">
        <w:rPr>
          <w:rFonts w:ascii="Arial" w:hAnsi="Arial" w:cs="Arial"/>
          <w:b/>
          <w:szCs w:val="20"/>
        </w:rPr>
        <w:tab/>
        <w:t>Adjournment</w:t>
      </w:r>
      <w:r w:rsidR="000C1CAF" w:rsidRPr="00955E16">
        <w:rPr>
          <w:rFonts w:ascii="Arial" w:hAnsi="Arial" w:cs="Arial"/>
          <w:b/>
          <w:szCs w:val="20"/>
        </w:rPr>
        <w:t xml:space="preserve"> (immediately followed by the President’s Reception)</w:t>
      </w:r>
    </w:p>
    <w:p w:rsidR="00A90E36" w:rsidRPr="00955E16" w:rsidRDefault="00A90E36" w:rsidP="00957241">
      <w:pPr>
        <w:rPr>
          <w:rFonts w:ascii="Arial" w:hAnsi="Arial" w:cs="Arial"/>
          <w:szCs w:val="20"/>
        </w:rPr>
      </w:pPr>
    </w:p>
    <w:p w:rsidR="007430CD" w:rsidRPr="00013150" w:rsidRDefault="007430CD" w:rsidP="00013150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Closure of the 201</w:t>
      </w:r>
      <w:r w:rsidR="00435003">
        <w:rPr>
          <w:rFonts w:ascii="Arial" w:hAnsi="Arial" w:cs="Arial"/>
          <w:szCs w:val="20"/>
        </w:rPr>
        <w:t>4</w:t>
      </w:r>
      <w:r w:rsidRPr="00955E16">
        <w:rPr>
          <w:rFonts w:ascii="Arial" w:hAnsi="Arial" w:cs="Arial"/>
          <w:szCs w:val="20"/>
        </w:rPr>
        <w:t xml:space="preserve"> ANDSOOHA Annual General</w:t>
      </w:r>
      <w:r w:rsidR="003F1BD4" w:rsidRPr="00955E16">
        <w:rPr>
          <w:rFonts w:ascii="Arial" w:hAnsi="Arial" w:cs="Arial"/>
          <w:szCs w:val="20"/>
        </w:rPr>
        <w:t xml:space="preserve"> Meeting</w:t>
      </w:r>
      <w:r w:rsidR="00957241" w:rsidRPr="00955E16">
        <w:rPr>
          <w:rFonts w:ascii="Arial" w:hAnsi="Arial" w:cs="Arial"/>
          <w:szCs w:val="20"/>
        </w:rPr>
        <w:t>.</w:t>
      </w:r>
      <w:proofErr w:type="gramEnd"/>
    </w:p>
    <w:p w:rsidR="007430CD" w:rsidRPr="00955E16" w:rsidRDefault="007430CD" w:rsidP="00013150">
      <w:pPr>
        <w:ind w:left="720"/>
        <w:rPr>
          <w:rFonts w:ascii="Arial" w:hAnsi="Arial" w:cs="Arial"/>
          <w:szCs w:val="20"/>
        </w:rPr>
      </w:pPr>
      <w:proofErr w:type="gramStart"/>
      <w:r w:rsidRPr="00955E16">
        <w:rPr>
          <w:rFonts w:ascii="Arial" w:hAnsi="Arial" w:cs="Arial"/>
          <w:szCs w:val="20"/>
        </w:rPr>
        <w:t>Carried.</w:t>
      </w:r>
      <w:proofErr w:type="gramEnd"/>
      <w:r w:rsidR="00395FA1" w:rsidRPr="00955E16">
        <w:rPr>
          <w:rFonts w:ascii="Arial" w:hAnsi="Arial" w:cs="Arial"/>
          <w:szCs w:val="20"/>
        </w:rPr>
        <w:t xml:space="preserve">  </w:t>
      </w:r>
    </w:p>
    <w:sectPr w:rsidR="007430CD" w:rsidRPr="00955E16" w:rsidSect="00074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DB" w:rsidRDefault="00D159DB" w:rsidP="00D56903">
      <w:r>
        <w:separator/>
      </w:r>
    </w:p>
  </w:endnote>
  <w:endnote w:type="continuationSeparator" w:id="0">
    <w:p w:rsidR="00D159DB" w:rsidRDefault="00D159DB" w:rsidP="00D5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FE" w:rsidRDefault="005E59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8312"/>
      <w:docPartObj>
        <w:docPartGallery w:val="Page Numbers (Bottom of Page)"/>
        <w:docPartUnique/>
      </w:docPartObj>
    </w:sdtPr>
    <w:sdtContent>
      <w:p w:rsidR="005E59FE" w:rsidRDefault="0094713C">
        <w:pPr>
          <w:pStyle w:val="Footer"/>
          <w:jc w:val="center"/>
        </w:pPr>
        <w:fldSimple w:instr=" PAGE   \* MERGEFORMAT ">
          <w:r w:rsidR="00013150">
            <w:rPr>
              <w:noProof/>
            </w:rPr>
            <w:t>1</w:t>
          </w:r>
        </w:fldSimple>
      </w:p>
    </w:sdtContent>
  </w:sdt>
  <w:p w:rsidR="005E59FE" w:rsidRDefault="005E59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FE" w:rsidRDefault="005E59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DB" w:rsidRDefault="00D159DB" w:rsidP="00D56903">
      <w:r>
        <w:separator/>
      </w:r>
    </w:p>
  </w:footnote>
  <w:footnote w:type="continuationSeparator" w:id="0">
    <w:p w:rsidR="00D159DB" w:rsidRDefault="00D159DB" w:rsidP="00D56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FE" w:rsidRDefault="0094713C">
    <w:pPr>
      <w:pStyle w:val="Header"/>
    </w:pPr>
    <w:r w:rsidRPr="0094713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0023" o:spid="_x0000_s2050" type="#_x0000_t136" style="position:absolute;margin-left:0;margin-top:0;width:435.05pt;height:17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FE" w:rsidRDefault="0094713C">
    <w:pPr>
      <w:pStyle w:val="Header"/>
    </w:pPr>
    <w:r w:rsidRPr="0094713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0024" o:spid="_x0000_s2051" type="#_x0000_t136" style="position:absolute;margin-left:0;margin-top:0;width:435.05pt;height:17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FE" w:rsidRDefault="0094713C">
    <w:pPr>
      <w:pStyle w:val="Header"/>
    </w:pPr>
    <w:r w:rsidRPr="0094713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0022" o:spid="_x0000_s2049" type="#_x0000_t136" style="position:absolute;margin-left:0;margin-top:0;width:435.05pt;height:17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DCB"/>
    <w:multiLevelType w:val="hybridMultilevel"/>
    <w:tmpl w:val="6C64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74B7"/>
    <w:multiLevelType w:val="hybridMultilevel"/>
    <w:tmpl w:val="43964F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A43CE7"/>
    <w:multiLevelType w:val="multilevel"/>
    <w:tmpl w:val="CBA63052"/>
    <w:lvl w:ilvl="0">
      <w:start w:val="940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10"/>
      <w:numFmt w:val="decimal"/>
      <w:lvlText w:val="%1-%2"/>
      <w:lvlJc w:val="left"/>
      <w:pPr>
        <w:tabs>
          <w:tab w:val="num" w:pos="3060"/>
        </w:tabs>
        <w:ind w:left="30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E6243E7"/>
    <w:multiLevelType w:val="multilevel"/>
    <w:tmpl w:val="169CA772"/>
    <w:lvl w:ilvl="0">
      <w:start w:val="1010"/>
      <w:numFmt w:val="decimalZero"/>
      <w:lvlText w:val="%1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1">
      <w:start w:val="1100"/>
      <w:numFmt w:val="none"/>
      <w:lvlText w:val="1010-104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1005-%2101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">
    <w:nsid w:val="213513EB"/>
    <w:multiLevelType w:val="multilevel"/>
    <w:tmpl w:val="3D52F1E6"/>
    <w:lvl w:ilvl="0">
      <w:start w:val="1010"/>
      <w:numFmt w:val="decimalZero"/>
      <w:lvlText w:val="%1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1">
      <w:start w:val="1100"/>
      <w:numFmt w:val="none"/>
      <w:lvlText w:val="1010-104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5">
    <w:nsid w:val="21532539"/>
    <w:multiLevelType w:val="multilevel"/>
    <w:tmpl w:val="A3103E90"/>
    <w:lvl w:ilvl="0">
      <w:start w:val="1010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040"/>
      <w:numFmt w:val="decimalZero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C656B6"/>
    <w:multiLevelType w:val="hybridMultilevel"/>
    <w:tmpl w:val="BEF09FE0"/>
    <w:lvl w:ilvl="0" w:tplc="5E8A71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5ACE"/>
    <w:multiLevelType w:val="hybridMultilevel"/>
    <w:tmpl w:val="E920248E"/>
    <w:lvl w:ilvl="0" w:tplc="F31AF30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FEBC">
      <w:numFmt w:val="bullet"/>
      <w:lvlText w:val=""/>
      <w:lvlJc w:val="left"/>
      <w:pPr>
        <w:ind w:left="2880" w:hanging="360"/>
      </w:pPr>
      <w:rPr>
        <w:rFonts w:ascii="SymbolMT" w:eastAsia="SymbolMT" w:hAnsi="Calibri" w:cs="SymbolMT" w:hint="eastAsia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B56D2"/>
    <w:multiLevelType w:val="multilevel"/>
    <w:tmpl w:val="FC4A56D2"/>
    <w:lvl w:ilvl="0">
      <w:start w:val="930"/>
      <w:numFmt w:val="decimalZero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940"/>
      <w:numFmt w:val="decimalZero"/>
      <w:lvlText w:val="%1-%2"/>
      <w:lvlJc w:val="left"/>
      <w:pPr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65C339E"/>
    <w:multiLevelType w:val="multilevel"/>
    <w:tmpl w:val="5150E55E"/>
    <w:lvl w:ilvl="0">
      <w:start w:val="1010"/>
      <w:numFmt w:val="decimalZero"/>
      <w:lvlText w:val="%1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1">
      <w:start w:val="1100"/>
      <w:numFmt w:val="none"/>
      <w:lvlText w:val="1010-104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1005-%2101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none"/>
      <w:lvlText w:val="1005-1010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10">
    <w:nsid w:val="38391AA5"/>
    <w:multiLevelType w:val="multilevel"/>
    <w:tmpl w:val="A3103E90"/>
    <w:lvl w:ilvl="0">
      <w:start w:val="1010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040"/>
      <w:numFmt w:val="decimalZero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9F6A79"/>
    <w:multiLevelType w:val="hybridMultilevel"/>
    <w:tmpl w:val="13A63B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C55AA"/>
    <w:multiLevelType w:val="multilevel"/>
    <w:tmpl w:val="055AA7CA"/>
    <w:lvl w:ilvl="0">
      <w:start w:val="1010"/>
      <w:numFmt w:val="decimalZero"/>
      <w:lvlText w:val="%1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1">
      <w:start w:val="1100"/>
      <w:numFmt w:val="none"/>
      <w:lvlText w:val="1005-1015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13">
    <w:nsid w:val="41B32FF2"/>
    <w:multiLevelType w:val="multilevel"/>
    <w:tmpl w:val="5150E55E"/>
    <w:lvl w:ilvl="0">
      <w:start w:val="1010"/>
      <w:numFmt w:val="decimalZero"/>
      <w:lvlText w:val="%1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1">
      <w:start w:val="1100"/>
      <w:numFmt w:val="none"/>
      <w:lvlText w:val="1010-104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1005-%2101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none"/>
      <w:lvlText w:val="1005-1010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14">
    <w:nsid w:val="46C96295"/>
    <w:multiLevelType w:val="multilevel"/>
    <w:tmpl w:val="5C6AE58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7BD4F0B"/>
    <w:multiLevelType w:val="hybridMultilevel"/>
    <w:tmpl w:val="5376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B6F75"/>
    <w:multiLevelType w:val="multilevel"/>
    <w:tmpl w:val="FC4A56D2"/>
    <w:lvl w:ilvl="0">
      <w:start w:val="930"/>
      <w:numFmt w:val="decimalZero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940"/>
      <w:numFmt w:val="decimalZero"/>
      <w:lvlText w:val="%1-%2"/>
      <w:lvlJc w:val="left"/>
      <w:pPr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B276E21"/>
    <w:multiLevelType w:val="multilevel"/>
    <w:tmpl w:val="5C2A2AF8"/>
    <w:lvl w:ilvl="0">
      <w:start w:val="1010"/>
      <w:numFmt w:val="decimalZero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1100"/>
      <w:numFmt w:val="decimal"/>
      <w:lvlText w:val="%1-%2"/>
      <w:lvlJc w:val="left"/>
      <w:pPr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B8B6401"/>
    <w:multiLevelType w:val="multilevel"/>
    <w:tmpl w:val="0B4EFF4E"/>
    <w:lvl w:ilvl="0">
      <w:start w:val="940"/>
      <w:numFmt w:val="decimalZero"/>
      <w:lvlText w:val="%1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1005"/>
      <w:numFmt w:val="decimalZero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4BE7225B"/>
    <w:multiLevelType w:val="multilevel"/>
    <w:tmpl w:val="CBA63052"/>
    <w:lvl w:ilvl="0">
      <w:start w:val="940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10"/>
      <w:numFmt w:val="decimal"/>
      <w:lvlText w:val="%1-%2"/>
      <w:lvlJc w:val="left"/>
      <w:pPr>
        <w:tabs>
          <w:tab w:val="num" w:pos="3060"/>
        </w:tabs>
        <w:ind w:left="30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25976E1"/>
    <w:multiLevelType w:val="multilevel"/>
    <w:tmpl w:val="8E0833AA"/>
    <w:lvl w:ilvl="0">
      <w:start w:val="1010"/>
      <w:numFmt w:val="decimalZero"/>
      <w:lvlText w:val="%1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1">
      <w:start w:val="1100"/>
      <w:numFmt w:val="none"/>
      <w:lvlText w:val="1005-101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21">
    <w:nsid w:val="55D467F6"/>
    <w:multiLevelType w:val="multilevel"/>
    <w:tmpl w:val="0B4EFF4E"/>
    <w:lvl w:ilvl="0">
      <w:start w:val="940"/>
      <w:numFmt w:val="decimalZero"/>
      <w:lvlText w:val="%1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1005"/>
      <w:numFmt w:val="decimalZero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1716AD2"/>
    <w:multiLevelType w:val="multilevel"/>
    <w:tmpl w:val="7CDECADA"/>
    <w:lvl w:ilvl="0">
      <w:start w:val="100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010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17F1D9A"/>
    <w:multiLevelType w:val="hybridMultilevel"/>
    <w:tmpl w:val="B93CE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71598"/>
    <w:multiLevelType w:val="multilevel"/>
    <w:tmpl w:val="5150E55E"/>
    <w:lvl w:ilvl="0">
      <w:start w:val="1010"/>
      <w:numFmt w:val="decimalZero"/>
      <w:lvlText w:val="%1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1">
      <w:start w:val="1100"/>
      <w:numFmt w:val="none"/>
      <w:lvlText w:val="1010-104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1005-%2101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none"/>
      <w:lvlText w:val="1005-1010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25">
    <w:nsid w:val="746C24A1"/>
    <w:multiLevelType w:val="multilevel"/>
    <w:tmpl w:val="8E0833AA"/>
    <w:lvl w:ilvl="0">
      <w:start w:val="1010"/>
      <w:numFmt w:val="decimalZero"/>
      <w:lvlText w:val="%1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1">
      <w:start w:val="1100"/>
      <w:numFmt w:val="none"/>
      <w:lvlText w:val="1005-101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26">
    <w:nsid w:val="786059EF"/>
    <w:multiLevelType w:val="multilevel"/>
    <w:tmpl w:val="169CA772"/>
    <w:lvl w:ilvl="0">
      <w:start w:val="1010"/>
      <w:numFmt w:val="decimalZero"/>
      <w:lvlText w:val="%1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1">
      <w:start w:val="1100"/>
      <w:numFmt w:val="none"/>
      <w:lvlText w:val="1010-104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1005-%21010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27">
    <w:nsid w:val="79BF586A"/>
    <w:multiLevelType w:val="hybridMultilevel"/>
    <w:tmpl w:val="C41A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B43B2"/>
    <w:multiLevelType w:val="hybridMultilevel"/>
    <w:tmpl w:val="E284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9"/>
  </w:num>
  <w:num w:numId="7">
    <w:abstractNumId w:val="17"/>
  </w:num>
  <w:num w:numId="8">
    <w:abstractNumId w:val="12"/>
  </w:num>
  <w:num w:numId="9">
    <w:abstractNumId w:val="25"/>
  </w:num>
  <w:num w:numId="10">
    <w:abstractNumId w:val="20"/>
  </w:num>
  <w:num w:numId="11">
    <w:abstractNumId w:val="4"/>
  </w:num>
  <w:num w:numId="12">
    <w:abstractNumId w:val="13"/>
  </w:num>
  <w:num w:numId="13">
    <w:abstractNumId w:val="26"/>
  </w:num>
  <w:num w:numId="14">
    <w:abstractNumId w:val="24"/>
  </w:num>
  <w:num w:numId="15">
    <w:abstractNumId w:val="9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5"/>
  </w:num>
  <w:num w:numId="22">
    <w:abstractNumId w:val="1"/>
  </w:num>
  <w:num w:numId="23">
    <w:abstractNumId w:val="0"/>
  </w:num>
  <w:num w:numId="24">
    <w:abstractNumId w:val="27"/>
  </w:num>
  <w:num w:numId="25">
    <w:abstractNumId w:val="6"/>
  </w:num>
  <w:num w:numId="26">
    <w:abstractNumId w:val="28"/>
  </w:num>
  <w:num w:numId="27">
    <w:abstractNumId w:val="15"/>
  </w:num>
  <w:num w:numId="28">
    <w:abstractNumId w:val="1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09E"/>
    <w:rsid w:val="00002DAB"/>
    <w:rsid w:val="00013150"/>
    <w:rsid w:val="0002050E"/>
    <w:rsid w:val="000216FC"/>
    <w:rsid w:val="000233EC"/>
    <w:rsid w:val="00040621"/>
    <w:rsid w:val="00050DDD"/>
    <w:rsid w:val="00051E91"/>
    <w:rsid w:val="000561A8"/>
    <w:rsid w:val="0005687D"/>
    <w:rsid w:val="00062CB3"/>
    <w:rsid w:val="00074EB5"/>
    <w:rsid w:val="0007542A"/>
    <w:rsid w:val="0007731E"/>
    <w:rsid w:val="00094D6D"/>
    <w:rsid w:val="00097D7B"/>
    <w:rsid w:val="000B4611"/>
    <w:rsid w:val="000C1CAF"/>
    <w:rsid w:val="000D65EE"/>
    <w:rsid w:val="000F618C"/>
    <w:rsid w:val="000F7DF1"/>
    <w:rsid w:val="0010009E"/>
    <w:rsid w:val="0010385F"/>
    <w:rsid w:val="001138A3"/>
    <w:rsid w:val="00117757"/>
    <w:rsid w:val="00117A7F"/>
    <w:rsid w:val="00124C6D"/>
    <w:rsid w:val="001265BA"/>
    <w:rsid w:val="00127910"/>
    <w:rsid w:val="001332FD"/>
    <w:rsid w:val="00135842"/>
    <w:rsid w:val="0014425F"/>
    <w:rsid w:val="0015579E"/>
    <w:rsid w:val="00157910"/>
    <w:rsid w:val="00166B4C"/>
    <w:rsid w:val="001754D1"/>
    <w:rsid w:val="00176156"/>
    <w:rsid w:val="0018784C"/>
    <w:rsid w:val="00191532"/>
    <w:rsid w:val="00196831"/>
    <w:rsid w:val="00197D3C"/>
    <w:rsid w:val="001A70CD"/>
    <w:rsid w:val="001B57B8"/>
    <w:rsid w:val="001C5010"/>
    <w:rsid w:val="001D023E"/>
    <w:rsid w:val="001E135C"/>
    <w:rsid w:val="001E2744"/>
    <w:rsid w:val="001E5F3A"/>
    <w:rsid w:val="002016A7"/>
    <w:rsid w:val="00205B2E"/>
    <w:rsid w:val="00225420"/>
    <w:rsid w:val="00225FE8"/>
    <w:rsid w:val="0022611B"/>
    <w:rsid w:val="00227947"/>
    <w:rsid w:val="00231787"/>
    <w:rsid w:val="002330BA"/>
    <w:rsid w:val="00245ED8"/>
    <w:rsid w:val="00245F5D"/>
    <w:rsid w:val="00253E6C"/>
    <w:rsid w:val="0026406F"/>
    <w:rsid w:val="00265BA7"/>
    <w:rsid w:val="00267478"/>
    <w:rsid w:val="00280BD1"/>
    <w:rsid w:val="00283ED6"/>
    <w:rsid w:val="00297B93"/>
    <w:rsid w:val="002A06E8"/>
    <w:rsid w:val="002A0967"/>
    <w:rsid w:val="002A7924"/>
    <w:rsid w:val="002B29D6"/>
    <w:rsid w:val="002B2C9F"/>
    <w:rsid w:val="002D3A74"/>
    <w:rsid w:val="002E110F"/>
    <w:rsid w:val="002E5386"/>
    <w:rsid w:val="00312347"/>
    <w:rsid w:val="003275FC"/>
    <w:rsid w:val="00330910"/>
    <w:rsid w:val="00341976"/>
    <w:rsid w:val="00341BBC"/>
    <w:rsid w:val="00350750"/>
    <w:rsid w:val="00352607"/>
    <w:rsid w:val="00371407"/>
    <w:rsid w:val="00383E7F"/>
    <w:rsid w:val="003856AC"/>
    <w:rsid w:val="00385CE5"/>
    <w:rsid w:val="003871CE"/>
    <w:rsid w:val="00395FA1"/>
    <w:rsid w:val="003967C0"/>
    <w:rsid w:val="003A4359"/>
    <w:rsid w:val="003B741F"/>
    <w:rsid w:val="003D036E"/>
    <w:rsid w:val="003D4DC8"/>
    <w:rsid w:val="003E0FE3"/>
    <w:rsid w:val="003E3970"/>
    <w:rsid w:val="003F1BD4"/>
    <w:rsid w:val="003F20DC"/>
    <w:rsid w:val="0041647E"/>
    <w:rsid w:val="00426CC9"/>
    <w:rsid w:val="00427B0A"/>
    <w:rsid w:val="00435003"/>
    <w:rsid w:val="00435528"/>
    <w:rsid w:val="0044355B"/>
    <w:rsid w:val="00454B98"/>
    <w:rsid w:val="00454E63"/>
    <w:rsid w:val="004570C1"/>
    <w:rsid w:val="004639C8"/>
    <w:rsid w:val="00464A0A"/>
    <w:rsid w:val="00465021"/>
    <w:rsid w:val="00495087"/>
    <w:rsid w:val="004B3667"/>
    <w:rsid w:val="004B5851"/>
    <w:rsid w:val="004C21A2"/>
    <w:rsid w:val="004C610C"/>
    <w:rsid w:val="004F3BF5"/>
    <w:rsid w:val="004F607E"/>
    <w:rsid w:val="00504A5B"/>
    <w:rsid w:val="00504F35"/>
    <w:rsid w:val="0052312E"/>
    <w:rsid w:val="00523D47"/>
    <w:rsid w:val="00530891"/>
    <w:rsid w:val="00534EB4"/>
    <w:rsid w:val="00541F0C"/>
    <w:rsid w:val="005436A3"/>
    <w:rsid w:val="00545B27"/>
    <w:rsid w:val="00552A8C"/>
    <w:rsid w:val="00573E4C"/>
    <w:rsid w:val="00574798"/>
    <w:rsid w:val="0057793B"/>
    <w:rsid w:val="00582B02"/>
    <w:rsid w:val="005850F9"/>
    <w:rsid w:val="00591016"/>
    <w:rsid w:val="00594DA3"/>
    <w:rsid w:val="005A2665"/>
    <w:rsid w:val="005A4712"/>
    <w:rsid w:val="005C7E68"/>
    <w:rsid w:val="005E5836"/>
    <w:rsid w:val="005E59FE"/>
    <w:rsid w:val="005F171E"/>
    <w:rsid w:val="005F623A"/>
    <w:rsid w:val="005F63D2"/>
    <w:rsid w:val="005F7E1D"/>
    <w:rsid w:val="006005CF"/>
    <w:rsid w:val="00601ABA"/>
    <w:rsid w:val="006107A2"/>
    <w:rsid w:val="006108A5"/>
    <w:rsid w:val="00612C58"/>
    <w:rsid w:val="0062268B"/>
    <w:rsid w:val="00625887"/>
    <w:rsid w:val="00652FC9"/>
    <w:rsid w:val="00655CF9"/>
    <w:rsid w:val="00666571"/>
    <w:rsid w:val="0067780B"/>
    <w:rsid w:val="0068044C"/>
    <w:rsid w:val="00685604"/>
    <w:rsid w:val="00697A22"/>
    <w:rsid w:val="006A34E9"/>
    <w:rsid w:val="006A437C"/>
    <w:rsid w:val="006A7506"/>
    <w:rsid w:val="006C135F"/>
    <w:rsid w:val="006C379D"/>
    <w:rsid w:val="006D3DA2"/>
    <w:rsid w:val="006E4BDC"/>
    <w:rsid w:val="006F10E2"/>
    <w:rsid w:val="006F28F9"/>
    <w:rsid w:val="006F7BA6"/>
    <w:rsid w:val="00700E15"/>
    <w:rsid w:val="00713985"/>
    <w:rsid w:val="00715BBE"/>
    <w:rsid w:val="007209C2"/>
    <w:rsid w:val="00724AF6"/>
    <w:rsid w:val="00735526"/>
    <w:rsid w:val="007401F5"/>
    <w:rsid w:val="007430CD"/>
    <w:rsid w:val="00752A6F"/>
    <w:rsid w:val="0076677B"/>
    <w:rsid w:val="00777DAF"/>
    <w:rsid w:val="00785553"/>
    <w:rsid w:val="00786D66"/>
    <w:rsid w:val="00797229"/>
    <w:rsid w:val="007C18DD"/>
    <w:rsid w:val="007C346D"/>
    <w:rsid w:val="007E0FA3"/>
    <w:rsid w:val="007F099E"/>
    <w:rsid w:val="0080385E"/>
    <w:rsid w:val="00803C1A"/>
    <w:rsid w:val="00827C16"/>
    <w:rsid w:val="008317AE"/>
    <w:rsid w:val="00845A8D"/>
    <w:rsid w:val="00856F0C"/>
    <w:rsid w:val="008612F0"/>
    <w:rsid w:val="00864A8D"/>
    <w:rsid w:val="00874BB8"/>
    <w:rsid w:val="00875E40"/>
    <w:rsid w:val="00892614"/>
    <w:rsid w:val="008A0BC1"/>
    <w:rsid w:val="008C62E8"/>
    <w:rsid w:val="008E3A0E"/>
    <w:rsid w:val="008E64FF"/>
    <w:rsid w:val="00901161"/>
    <w:rsid w:val="009045C7"/>
    <w:rsid w:val="00910F71"/>
    <w:rsid w:val="00920D19"/>
    <w:rsid w:val="009330F7"/>
    <w:rsid w:val="0094713C"/>
    <w:rsid w:val="00947944"/>
    <w:rsid w:val="00951249"/>
    <w:rsid w:val="00955E16"/>
    <w:rsid w:val="00957241"/>
    <w:rsid w:val="009639A4"/>
    <w:rsid w:val="00963D45"/>
    <w:rsid w:val="00966F6C"/>
    <w:rsid w:val="00971701"/>
    <w:rsid w:val="009740A0"/>
    <w:rsid w:val="0098323D"/>
    <w:rsid w:val="00986A35"/>
    <w:rsid w:val="009938C4"/>
    <w:rsid w:val="009A0205"/>
    <w:rsid w:val="009A0571"/>
    <w:rsid w:val="009B1B8A"/>
    <w:rsid w:val="009B6E87"/>
    <w:rsid w:val="009B7BE7"/>
    <w:rsid w:val="009D5EE4"/>
    <w:rsid w:val="009F7A71"/>
    <w:rsid w:val="00A0337C"/>
    <w:rsid w:val="00A0575B"/>
    <w:rsid w:val="00A11617"/>
    <w:rsid w:val="00A134E5"/>
    <w:rsid w:val="00A23855"/>
    <w:rsid w:val="00A3435C"/>
    <w:rsid w:val="00A64FCE"/>
    <w:rsid w:val="00A7147E"/>
    <w:rsid w:val="00A77834"/>
    <w:rsid w:val="00A90E36"/>
    <w:rsid w:val="00A940E2"/>
    <w:rsid w:val="00AA1347"/>
    <w:rsid w:val="00AB787C"/>
    <w:rsid w:val="00AC275F"/>
    <w:rsid w:val="00AD0676"/>
    <w:rsid w:val="00AD2E77"/>
    <w:rsid w:val="00AE1CC1"/>
    <w:rsid w:val="00AE2CE3"/>
    <w:rsid w:val="00AE38D3"/>
    <w:rsid w:val="00AE3C3C"/>
    <w:rsid w:val="00AF3379"/>
    <w:rsid w:val="00AF35FE"/>
    <w:rsid w:val="00AF4561"/>
    <w:rsid w:val="00B02EC7"/>
    <w:rsid w:val="00B10BB0"/>
    <w:rsid w:val="00B175DF"/>
    <w:rsid w:val="00B222A5"/>
    <w:rsid w:val="00B22DC3"/>
    <w:rsid w:val="00B27303"/>
    <w:rsid w:val="00B42827"/>
    <w:rsid w:val="00B501B0"/>
    <w:rsid w:val="00B56E67"/>
    <w:rsid w:val="00B61058"/>
    <w:rsid w:val="00B80526"/>
    <w:rsid w:val="00B81CEA"/>
    <w:rsid w:val="00B93A19"/>
    <w:rsid w:val="00B94A57"/>
    <w:rsid w:val="00BB16A5"/>
    <w:rsid w:val="00BC3367"/>
    <w:rsid w:val="00BC374E"/>
    <w:rsid w:val="00BE1663"/>
    <w:rsid w:val="00C00ABA"/>
    <w:rsid w:val="00C04233"/>
    <w:rsid w:val="00C16363"/>
    <w:rsid w:val="00C24115"/>
    <w:rsid w:val="00C3248E"/>
    <w:rsid w:val="00C415D9"/>
    <w:rsid w:val="00C47189"/>
    <w:rsid w:val="00C62B06"/>
    <w:rsid w:val="00C64B8C"/>
    <w:rsid w:val="00C736F0"/>
    <w:rsid w:val="00C81E9E"/>
    <w:rsid w:val="00C91B97"/>
    <w:rsid w:val="00CB628E"/>
    <w:rsid w:val="00CB7BD8"/>
    <w:rsid w:val="00CC0AFC"/>
    <w:rsid w:val="00CD7A87"/>
    <w:rsid w:val="00CE681D"/>
    <w:rsid w:val="00CF0E19"/>
    <w:rsid w:val="00CF19AF"/>
    <w:rsid w:val="00CF4E75"/>
    <w:rsid w:val="00D03D99"/>
    <w:rsid w:val="00D03E28"/>
    <w:rsid w:val="00D04BE7"/>
    <w:rsid w:val="00D13682"/>
    <w:rsid w:val="00D159DB"/>
    <w:rsid w:val="00D322AF"/>
    <w:rsid w:val="00D410AA"/>
    <w:rsid w:val="00D56903"/>
    <w:rsid w:val="00D62951"/>
    <w:rsid w:val="00D832D9"/>
    <w:rsid w:val="00D9034D"/>
    <w:rsid w:val="00D91683"/>
    <w:rsid w:val="00D91F6C"/>
    <w:rsid w:val="00D92412"/>
    <w:rsid w:val="00DA31E8"/>
    <w:rsid w:val="00DA53D9"/>
    <w:rsid w:val="00DA7AE6"/>
    <w:rsid w:val="00DB15E4"/>
    <w:rsid w:val="00DB5706"/>
    <w:rsid w:val="00DC79B2"/>
    <w:rsid w:val="00DD3BED"/>
    <w:rsid w:val="00DE32D7"/>
    <w:rsid w:val="00DE5A4E"/>
    <w:rsid w:val="00DF5636"/>
    <w:rsid w:val="00DF6E5E"/>
    <w:rsid w:val="00E0023A"/>
    <w:rsid w:val="00E23092"/>
    <w:rsid w:val="00E27428"/>
    <w:rsid w:val="00E364C5"/>
    <w:rsid w:val="00E425E6"/>
    <w:rsid w:val="00E508E7"/>
    <w:rsid w:val="00E52B2F"/>
    <w:rsid w:val="00E740C8"/>
    <w:rsid w:val="00E75A6B"/>
    <w:rsid w:val="00E771AC"/>
    <w:rsid w:val="00E95D9B"/>
    <w:rsid w:val="00EB09AE"/>
    <w:rsid w:val="00EB61D7"/>
    <w:rsid w:val="00EC41B0"/>
    <w:rsid w:val="00EF200C"/>
    <w:rsid w:val="00EF3CE9"/>
    <w:rsid w:val="00EF6534"/>
    <w:rsid w:val="00F07ED0"/>
    <w:rsid w:val="00F134E4"/>
    <w:rsid w:val="00F204DA"/>
    <w:rsid w:val="00F2631A"/>
    <w:rsid w:val="00F52234"/>
    <w:rsid w:val="00F52458"/>
    <w:rsid w:val="00F5643D"/>
    <w:rsid w:val="00F708A3"/>
    <w:rsid w:val="00F96CEC"/>
    <w:rsid w:val="00FC04F5"/>
    <w:rsid w:val="00FC1381"/>
    <w:rsid w:val="00FE08D4"/>
    <w:rsid w:val="00FE3197"/>
    <w:rsid w:val="00FF58CA"/>
    <w:rsid w:val="00FF5F5D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D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36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C6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1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610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1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610C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569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5690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69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90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79D"/>
    <w:pPr>
      <w:ind w:left="720"/>
    </w:pPr>
  </w:style>
  <w:style w:type="character" w:styleId="Hyperlink">
    <w:name w:val="Hyperlink"/>
    <w:basedOn w:val="DefaultParagraphFont"/>
    <w:uiPriority w:val="99"/>
    <w:unhideWhenUsed/>
    <w:rsid w:val="002016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64F2-2A80-4DD2-8440-38049AEA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ANDSOOHA Annual Meeting Program</vt:lpstr>
    </vt:vector>
  </TitlesOfParts>
  <Company>HPECHU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ANDSOOHA Annual Meeting Program</dc:title>
  <dc:creator>jclue</dc:creator>
  <cp:lastModifiedBy>macleodka</cp:lastModifiedBy>
  <cp:revision>2</cp:revision>
  <cp:lastPrinted>2015-08-31T17:26:00Z</cp:lastPrinted>
  <dcterms:created xsi:type="dcterms:W3CDTF">2015-08-31T21:02:00Z</dcterms:created>
  <dcterms:modified xsi:type="dcterms:W3CDTF">2015-08-31T21:02:00Z</dcterms:modified>
</cp:coreProperties>
</file>